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99" w:rsidRPr="00D61699" w:rsidRDefault="00D61699" w:rsidP="007C25B5">
      <w:pPr>
        <w:shd w:val="clear" w:color="auto" w:fill="FFFFFF"/>
        <w:ind w:firstLine="0"/>
        <w:jc w:val="center"/>
        <w:outlineLvl w:val="1"/>
        <w:rPr>
          <w:rFonts w:ascii="Times New Roman" w:eastAsia="Times New Roman" w:hAnsi="Times New Roman" w:cs="Times New Roman"/>
          <w:b/>
          <w:bCs/>
          <w:sz w:val="24"/>
          <w:szCs w:val="24"/>
          <w:lang w:val="uk-UA" w:eastAsia="ru-RU"/>
        </w:rPr>
      </w:pPr>
      <w:r w:rsidRPr="00D61699">
        <w:rPr>
          <w:rFonts w:ascii="Times New Roman" w:eastAsia="Times New Roman" w:hAnsi="Times New Roman" w:cs="Times New Roman"/>
          <w:b/>
          <w:bCs/>
          <w:sz w:val="24"/>
          <w:szCs w:val="24"/>
          <w:lang w:val="uk-UA" w:eastAsia="ru-RU"/>
        </w:rPr>
        <w:t>ІНФОРМАЦІЯ ПРО ЧАСОПИС «УНІВЕРСИТЕТСЬКІ НАУКОВІ ЗАПИСКИ»</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Часопис «Університетські наукові записки» (до 2005 року — «Вісник Хмельницького інституту регіонального управління та права») є друкованим періодичним виданням з проблем правознавства, економіки та управління.</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Заснований у 2002 році.</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Планована періодичність виходу — 4 рази на рік.</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Відповідно до постанов президії ВАК України від 15.01.2003 р. № 1–05/1, від 10.12.2003 р. № 1–05/10, від 08.06.2005 р. № 2–05/5, наказів МОН України від 07.10.2015 р. № 1021, від 09.03.2016 р. № 241 часопис включено до переліку наукових фахових видань України, в яких можуть публікуватись результати дисертаційних робіт на здобуття наукових ступенів доктора та кандидата юридичних, економічних наук та наук з державного управління.</w:t>
      </w:r>
    </w:p>
    <w:p w:rsid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 xml:space="preserve">Авторський колектив часопису — наукові, науково-педагогічні працівники, докторанти, аспіранти та здобувачі наукових установ і вищих навчальних закладів, а також практичні працівники судових, правоохоронних, </w:t>
      </w:r>
      <w:proofErr w:type="spellStart"/>
      <w:r w:rsidRPr="00D61699">
        <w:rPr>
          <w:rFonts w:ascii="Times New Roman" w:eastAsia="Times New Roman" w:hAnsi="Times New Roman" w:cs="Times New Roman"/>
          <w:sz w:val="24"/>
          <w:szCs w:val="24"/>
          <w:lang w:val="uk-UA" w:eastAsia="ru-RU"/>
        </w:rPr>
        <w:t>правозастосовчих</w:t>
      </w:r>
      <w:proofErr w:type="spellEnd"/>
      <w:r w:rsidRPr="00D61699">
        <w:rPr>
          <w:rFonts w:ascii="Times New Roman" w:eastAsia="Times New Roman" w:hAnsi="Times New Roman" w:cs="Times New Roman"/>
          <w:sz w:val="24"/>
          <w:szCs w:val="24"/>
          <w:lang w:val="uk-UA" w:eastAsia="ru-RU"/>
        </w:rPr>
        <w:t xml:space="preserve"> органів, органів державної влади та місцевого самоврядування, а також підприємств, установ і організацій різних форм власності України та зарубіжжя.</w:t>
      </w:r>
    </w:p>
    <w:p w:rsidR="007C25B5" w:rsidRPr="00D61699" w:rsidRDefault="007C25B5" w:rsidP="007C25B5">
      <w:pPr>
        <w:shd w:val="clear" w:color="auto" w:fill="FFFFFF"/>
        <w:ind w:firstLine="374"/>
        <w:rPr>
          <w:rFonts w:ascii="Times New Roman" w:eastAsia="Times New Roman" w:hAnsi="Times New Roman" w:cs="Times New Roman"/>
          <w:sz w:val="24"/>
          <w:szCs w:val="24"/>
          <w:lang w:val="uk-UA"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692"/>
        <w:gridCol w:w="4783"/>
      </w:tblGrid>
      <w:tr w:rsidR="00D61699" w:rsidRPr="00D61699" w:rsidTr="007C25B5">
        <w:trPr>
          <w:tblCellSpacing w:w="15" w:type="dxa"/>
        </w:trPr>
        <w:tc>
          <w:tcPr>
            <w:tcW w:w="2476" w:type="pct"/>
            <w:tcBorders>
              <w:top w:val="outset" w:sz="6" w:space="0" w:color="auto"/>
              <w:left w:val="outset" w:sz="6" w:space="0" w:color="auto"/>
              <w:bottom w:val="outset" w:sz="6" w:space="0" w:color="auto"/>
              <w:right w:val="outset" w:sz="6" w:space="0" w:color="auto"/>
            </w:tcBorders>
            <w:shd w:val="clear" w:color="auto" w:fill="FFFFFF"/>
            <w:hideMark/>
          </w:tcPr>
          <w:p w:rsidR="00D61699" w:rsidRPr="00E06CE9" w:rsidRDefault="00D61699" w:rsidP="007C25B5">
            <w:pPr>
              <w:ind w:firstLine="0"/>
              <w:jc w:val="center"/>
              <w:rPr>
                <w:rFonts w:ascii="Times New Roman" w:eastAsia="Times New Roman" w:hAnsi="Times New Roman" w:cs="Times New Roman"/>
                <w:b/>
                <w:sz w:val="24"/>
                <w:szCs w:val="24"/>
                <w:lang w:val="uk-UA" w:eastAsia="ru-RU"/>
              </w:rPr>
            </w:pPr>
            <w:r w:rsidRPr="00E06CE9">
              <w:rPr>
                <w:rFonts w:ascii="Times New Roman" w:eastAsia="Times New Roman" w:hAnsi="Times New Roman" w:cs="Times New Roman"/>
                <w:b/>
                <w:sz w:val="24"/>
                <w:szCs w:val="24"/>
                <w:lang w:val="uk-UA" w:eastAsia="ru-RU"/>
              </w:rPr>
              <w:t>РУБРИКИ ПРАВОВОГО СПРЯМУВАННЯ</w:t>
            </w:r>
          </w:p>
          <w:p w:rsidR="00D61699" w:rsidRPr="00D61699" w:rsidRDefault="00D61699" w:rsidP="007C25B5">
            <w:pPr>
              <w:numPr>
                <w:ilvl w:val="0"/>
                <w:numId w:val="1"/>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Теорія та історія держави і права; історія політичних та правових учень.</w:t>
            </w:r>
          </w:p>
          <w:p w:rsidR="00D61699" w:rsidRPr="00D61699" w:rsidRDefault="00D61699" w:rsidP="007C25B5">
            <w:pPr>
              <w:numPr>
                <w:ilvl w:val="0"/>
                <w:numId w:val="1"/>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Конституційне право; муніципальне право.</w:t>
            </w:r>
          </w:p>
          <w:p w:rsidR="00D61699" w:rsidRPr="00D61699" w:rsidRDefault="00D61699" w:rsidP="007C25B5">
            <w:pPr>
              <w:numPr>
                <w:ilvl w:val="0"/>
                <w:numId w:val="1"/>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Цивільне право і цивільний процес; сімейне право; міжнародне приватне право.</w:t>
            </w:r>
          </w:p>
          <w:p w:rsidR="00D61699" w:rsidRPr="00D61699" w:rsidRDefault="00D61699" w:rsidP="007C25B5">
            <w:pPr>
              <w:numPr>
                <w:ilvl w:val="0"/>
                <w:numId w:val="1"/>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Господарське право; господарсько-процесуальне право.</w:t>
            </w:r>
          </w:p>
          <w:p w:rsidR="00D61699" w:rsidRPr="00D61699" w:rsidRDefault="00D61699" w:rsidP="007C25B5">
            <w:pPr>
              <w:numPr>
                <w:ilvl w:val="0"/>
                <w:numId w:val="1"/>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Трудове право; право соціального забезпечення.</w:t>
            </w:r>
          </w:p>
          <w:p w:rsidR="00D61699" w:rsidRPr="00D61699" w:rsidRDefault="00D61699" w:rsidP="007C25B5">
            <w:pPr>
              <w:numPr>
                <w:ilvl w:val="0"/>
                <w:numId w:val="1"/>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 xml:space="preserve">Земельне право; екологічне право; аграрне право; </w:t>
            </w:r>
            <w:proofErr w:type="spellStart"/>
            <w:r w:rsidRPr="00D61699">
              <w:rPr>
                <w:rFonts w:ascii="Times New Roman" w:eastAsia="Times New Roman" w:hAnsi="Times New Roman" w:cs="Times New Roman"/>
                <w:sz w:val="24"/>
                <w:szCs w:val="24"/>
                <w:lang w:val="uk-UA" w:eastAsia="ru-RU"/>
              </w:rPr>
              <w:t>природоресурсне</w:t>
            </w:r>
            <w:proofErr w:type="spellEnd"/>
            <w:r w:rsidRPr="00D61699">
              <w:rPr>
                <w:rFonts w:ascii="Times New Roman" w:eastAsia="Times New Roman" w:hAnsi="Times New Roman" w:cs="Times New Roman"/>
                <w:sz w:val="24"/>
                <w:szCs w:val="24"/>
                <w:lang w:val="uk-UA" w:eastAsia="ru-RU"/>
              </w:rPr>
              <w:t xml:space="preserve"> право.</w:t>
            </w:r>
          </w:p>
          <w:p w:rsidR="00D61699" w:rsidRPr="00D61699" w:rsidRDefault="00D61699" w:rsidP="007C25B5">
            <w:pPr>
              <w:numPr>
                <w:ilvl w:val="0"/>
                <w:numId w:val="1"/>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Адміністративне право і процес; фінансове право; інформаційне право.</w:t>
            </w:r>
          </w:p>
          <w:p w:rsidR="00D61699" w:rsidRPr="00D61699" w:rsidRDefault="00D61699" w:rsidP="007C25B5">
            <w:pPr>
              <w:numPr>
                <w:ilvl w:val="0"/>
                <w:numId w:val="1"/>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Кримінальне право та кримінологія; кримінально-виконавче право.</w:t>
            </w:r>
          </w:p>
          <w:p w:rsidR="00D61699" w:rsidRPr="00D61699" w:rsidRDefault="00D61699" w:rsidP="007C25B5">
            <w:pPr>
              <w:numPr>
                <w:ilvl w:val="0"/>
                <w:numId w:val="1"/>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Кримінальний процес та криміналістика; судова експертиза; оперативно-розшукова діяльність.</w:t>
            </w:r>
          </w:p>
          <w:p w:rsidR="00D61699" w:rsidRPr="00D61699" w:rsidRDefault="00D61699" w:rsidP="007C25B5">
            <w:pPr>
              <w:numPr>
                <w:ilvl w:val="0"/>
                <w:numId w:val="1"/>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Судоустрій, адвокатура, прокуратура.</w:t>
            </w:r>
          </w:p>
          <w:p w:rsidR="00D61699" w:rsidRPr="00D61699" w:rsidRDefault="00D61699" w:rsidP="007C25B5">
            <w:pPr>
              <w:numPr>
                <w:ilvl w:val="0"/>
                <w:numId w:val="1"/>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Міжнародне право.</w:t>
            </w:r>
          </w:p>
          <w:p w:rsidR="00D61699" w:rsidRPr="00D61699" w:rsidRDefault="00D61699" w:rsidP="007C25B5">
            <w:pPr>
              <w:numPr>
                <w:ilvl w:val="0"/>
                <w:numId w:val="1"/>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Філософія права.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61699" w:rsidRPr="00E06CE9" w:rsidRDefault="00D61699" w:rsidP="007C25B5">
            <w:pPr>
              <w:ind w:firstLine="0"/>
              <w:jc w:val="center"/>
              <w:rPr>
                <w:rFonts w:ascii="Times New Roman" w:eastAsia="Times New Roman" w:hAnsi="Times New Roman" w:cs="Times New Roman"/>
                <w:b/>
                <w:sz w:val="24"/>
                <w:szCs w:val="24"/>
                <w:lang w:val="uk-UA" w:eastAsia="ru-RU"/>
              </w:rPr>
            </w:pPr>
            <w:r w:rsidRPr="00E06CE9">
              <w:rPr>
                <w:rFonts w:ascii="Times New Roman" w:eastAsia="Times New Roman" w:hAnsi="Times New Roman" w:cs="Times New Roman"/>
                <w:b/>
                <w:sz w:val="24"/>
                <w:szCs w:val="24"/>
                <w:lang w:val="uk-UA" w:eastAsia="ru-RU"/>
              </w:rPr>
              <w:t>РУБРИКИ ЕКОНОМІЧНОГО СПРЯМУВАННЯ</w:t>
            </w:r>
          </w:p>
          <w:p w:rsidR="00D61699" w:rsidRPr="00D61699" w:rsidRDefault="00D61699" w:rsidP="007C25B5">
            <w:pPr>
              <w:numPr>
                <w:ilvl w:val="0"/>
                <w:numId w:val="5"/>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Економічна теорія та історія економічної думки.</w:t>
            </w:r>
          </w:p>
          <w:p w:rsidR="00D61699" w:rsidRPr="00D61699" w:rsidRDefault="00D61699" w:rsidP="007C25B5">
            <w:pPr>
              <w:numPr>
                <w:ilvl w:val="0"/>
                <w:numId w:val="5"/>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Світове господарство та міжнародні економічні відносини.</w:t>
            </w:r>
          </w:p>
          <w:p w:rsidR="00D61699" w:rsidRPr="00D61699" w:rsidRDefault="00D61699" w:rsidP="007C25B5">
            <w:pPr>
              <w:numPr>
                <w:ilvl w:val="0"/>
                <w:numId w:val="5"/>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Економіка та управління національним господарством.</w:t>
            </w:r>
          </w:p>
          <w:p w:rsidR="00D61699" w:rsidRPr="00D61699" w:rsidRDefault="00D61699" w:rsidP="007C25B5">
            <w:pPr>
              <w:numPr>
                <w:ilvl w:val="0"/>
                <w:numId w:val="5"/>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Економіка та управління підприємствами.</w:t>
            </w:r>
          </w:p>
          <w:p w:rsidR="00D61699" w:rsidRPr="00D61699" w:rsidRDefault="00D61699" w:rsidP="007C25B5">
            <w:pPr>
              <w:numPr>
                <w:ilvl w:val="0"/>
                <w:numId w:val="5"/>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Розвиток продуктивних сил і регіональна економіка.</w:t>
            </w:r>
          </w:p>
          <w:p w:rsidR="00D61699" w:rsidRPr="00D61699" w:rsidRDefault="00D61699" w:rsidP="007C25B5">
            <w:pPr>
              <w:numPr>
                <w:ilvl w:val="0"/>
                <w:numId w:val="5"/>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Економіка природокористування та охорони навколишнього середовища.</w:t>
            </w:r>
          </w:p>
          <w:p w:rsidR="00D61699" w:rsidRPr="00D61699" w:rsidRDefault="00D61699" w:rsidP="007C25B5">
            <w:pPr>
              <w:numPr>
                <w:ilvl w:val="0"/>
                <w:numId w:val="5"/>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Демографія, економіка праці, соціальна економіка і політика.</w:t>
            </w:r>
          </w:p>
          <w:p w:rsidR="00D61699" w:rsidRPr="00D61699" w:rsidRDefault="00D61699" w:rsidP="007C25B5">
            <w:pPr>
              <w:numPr>
                <w:ilvl w:val="0"/>
                <w:numId w:val="5"/>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Гроші, фінанси і кредит.</w:t>
            </w:r>
          </w:p>
          <w:p w:rsidR="00D61699" w:rsidRPr="00D61699" w:rsidRDefault="00D61699" w:rsidP="007C25B5">
            <w:pPr>
              <w:numPr>
                <w:ilvl w:val="0"/>
                <w:numId w:val="5"/>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Бухгалтерський облік, аналіз та аудит.</w:t>
            </w:r>
          </w:p>
          <w:p w:rsidR="00D61699" w:rsidRPr="00D61699" w:rsidRDefault="00D61699" w:rsidP="007C25B5">
            <w:pPr>
              <w:numPr>
                <w:ilvl w:val="0"/>
                <w:numId w:val="5"/>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Статистика.</w:t>
            </w:r>
          </w:p>
          <w:p w:rsidR="00D61699" w:rsidRPr="00D61699" w:rsidRDefault="00D61699" w:rsidP="007C25B5">
            <w:pPr>
              <w:numPr>
                <w:ilvl w:val="0"/>
                <w:numId w:val="5"/>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Математичні методи, моделі та інформаційні технології в економіці.</w:t>
            </w:r>
          </w:p>
        </w:tc>
      </w:tr>
      <w:tr w:rsidR="00D61699" w:rsidRPr="00D61699" w:rsidTr="00D616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61699" w:rsidRPr="00E06CE9" w:rsidRDefault="00D61699" w:rsidP="007C25B5">
            <w:pPr>
              <w:ind w:firstLine="0"/>
              <w:jc w:val="center"/>
              <w:rPr>
                <w:rFonts w:ascii="Times New Roman" w:eastAsia="Times New Roman" w:hAnsi="Times New Roman" w:cs="Times New Roman"/>
                <w:b/>
                <w:sz w:val="24"/>
                <w:szCs w:val="24"/>
                <w:lang w:val="uk-UA" w:eastAsia="ru-RU"/>
              </w:rPr>
            </w:pPr>
            <w:r w:rsidRPr="00E06CE9">
              <w:rPr>
                <w:rFonts w:ascii="Times New Roman" w:eastAsia="Times New Roman" w:hAnsi="Times New Roman" w:cs="Times New Roman"/>
                <w:b/>
                <w:sz w:val="24"/>
                <w:szCs w:val="24"/>
                <w:lang w:val="uk-UA" w:eastAsia="ru-RU"/>
              </w:rPr>
              <w:t>РУБРИКИ УПРАВЛІНСЬКОГО СПРЯМУВАННЯ</w:t>
            </w:r>
          </w:p>
          <w:p w:rsidR="00D61699" w:rsidRPr="00D61699" w:rsidRDefault="00D61699" w:rsidP="007C25B5">
            <w:pPr>
              <w:numPr>
                <w:ilvl w:val="0"/>
                <w:numId w:val="3"/>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Теорія та історія державного управління.</w:t>
            </w:r>
          </w:p>
          <w:p w:rsidR="00D61699" w:rsidRPr="00D61699" w:rsidRDefault="00D61699" w:rsidP="007C25B5">
            <w:pPr>
              <w:numPr>
                <w:ilvl w:val="0"/>
                <w:numId w:val="3"/>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Механізми державного управління.</w:t>
            </w:r>
          </w:p>
          <w:p w:rsidR="00D61699" w:rsidRPr="00D61699" w:rsidRDefault="00D61699" w:rsidP="007C25B5">
            <w:pPr>
              <w:numPr>
                <w:ilvl w:val="0"/>
                <w:numId w:val="3"/>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Державна служба.</w:t>
            </w:r>
          </w:p>
          <w:p w:rsidR="00D61699" w:rsidRPr="00D61699" w:rsidRDefault="00D61699" w:rsidP="007C25B5">
            <w:pPr>
              <w:numPr>
                <w:ilvl w:val="0"/>
                <w:numId w:val="3"/>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Місцеве самоврядування.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61699" w:rsidRPr="00E06CE9" w:rsidRDefault="00D61699" w:rsidP="007C25B5">
            <w:pPr>
              <w:ind w:firstLine="0"/>
              <w:jc w:val="center"/>
              <w:rPr>
                <w:rFonts w:ascii="Times New Roman" w:eastAsia="Times New Roman" w:hAnsi="Times New Roman" w:cs="Times New Roman"/>
                <w:b/>
                <w:sz w:val="24"/>
                <w:szCs w:val="24"/>
                <w:lang w:val="uk-UA" w:eastAsia="ru-RU"/>
              </w:rPr>
            </w:pPr>
            <w:r w:rsidRPr="00E06CE9">
              <w:rPr>
                <w:rFonts w:ascii="Times New Roman" w:eastAsia="Times New Roman" w:hAnsi="Times New Roman" w:cs="Times New Roman"/>
                <w:b/>
                <w:sz w:val="24"/>
                <w:szCs w:val="24"/>
                <w:lang w:val="uk-UA" w:eastAsia="ru-RU"/>
              </w:rPr>
              <w:t>ЗАГАЛЬНІ РУБРИКИ</w:t>
            </w:r>
          </w:p>
          <w:p w:rsidR="00D61699" w:rsidRPr="00D61699" w:rsidRDefault="00D61699" w:rsidP="007C25B5">
            <w:pPr>
              <w:numPr>
                <w:ilvl w:val="0"/>
                <w:numId w:val="4"/>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Філософія, релігієзнавство та психологія.</w:t>
            </w:r>
          </w:p>
          <w:p w:rsidR="00D61699" w:rsidRPr="00D61699" w:rsidRDefault="00D61699" w:rsidP="007C25B5">
            <w:pPr>
              <w:numPr>
                <w:ilvl w:val="0"/>
                <w:numId w:val="4"/>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Політологія та соціологія.</w:t>
            </w:r>
          </w:p>
          <w:p w:rsidR="00D61699" w:rsidRPr="00D61699" w:rsidRDefault="00D61699" w:rsidP="007C25B5">
            <w:pPr>
              <w:numPr>
                <w:ilvl w:val="0"/>
                <w:numId w:val="4"/>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Мовознавство.</w:t>
            </w:r>
          </w:p>
          <w:p w:rsidR="00D61699" w:rsidRPr="00D61699" w:rsidRDefault="00D61699" w:rsidP="007C25B5">
            <w:pPr>
              <w:numPr>
                <w:ilvl w:val="0"/>
                <w:numId w:val="4"/>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Наукове життя.</w:t>
            </w:r>
          </w:p>
          <w:p w:rsidR="00D61699" w:rsidRPr="00D61699" w:rsidRDefault="00D61699" w:rsidP="007C25B5">
            <w:pPr>
              <w:numPr>
                <w:ilvl w:val="0"/>
                <w:numId w:val="4"/>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Проблеми освітньої діяльності.</w:t>
            </w:r>
          </w:p>
          <w:p w:rsidR="00D61699" w:rsidRPr="00D61699" w:rsidRDefault="00D61699" w:rsidP="007C25B5">
            <w:pPr>
              <w:numPr>
                <w:ilvl w:val="0"/>
                <w:numId w:val="4"/>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Рецензії.</w:t>
            </w:r>
          </w:p>
          <w:p w:rsidR="00D61699" w:rsidRPr="00D61699" w:rsidRDefault="00D61699" w:rsidP="007C25B5">
            <w:pPr>
              <w:numPr>
                <w:ilvl w:val="0"/>
                <w:numId w:val="4"/>
              </w:numPr>
              <w:tabs>
                <w:tab w:val="clear" w:pos="720"/>
                <w:tab w:val="num" w:pos="426"/>
              </w:tabs>
              <w:ind w:left="0" w:firstLine="0"/>
              <w:jc w:val="left"/>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Персоналії.</w:t>
            </w:r>
          </w:p>
        </w:tc>
      </w:tr>
    </w:tbl>
    <w:p w:rsidR="00D61699" w:rsidRPr="00D61699" w:rsidRDefault="00D61699" w:rsidP="007C25B5">
      <w:pPr>
        <w:shd w:val="clear" w:color="auto" w:fill="FFFFFF"/>
        <w:ind w:firstLine="0"/>
        <w:jc w:val="center"/>
        <w:outlineLvl w:val="1"/>
        <w:rPr>
          <w:rFonts w:ascii="Times New Roman" w:eastAsia="Times New Roman" w:hAnsi="Times New Roman" w:cs="Times New Roman"/>
          <w:b/>
          <w:bCs/>
          <w:sz w:val="24"/>
          <w:szCs w:val="24"/>
          <w:lang w:val="uk-UA" w:eastAsia="ru-RU"/>
        </w:rPr>
      </w:pPr>
      <w:r w:rsidRPr="00D61699">
        <w:rPr>
          <w:rFonts w:ascii="Times New Roman" w:eastAsia="Times New Roman" w:hAnsi="Times New Roman" w:cs="Times New Roman"/>
          <w:b/>
          <w:bCs/>
          <w:sz w:val="24"/>
          <w:szCs w:val="24"/>
          <w:lang w:val="uk-UA" w:eastAsia="ru-RU"/>
        </w:rPr>
        <w:lastRenderedPageBreak/>
        <w:t>ВИМОГИ ДО МАТЕРІАЛІВ,</w:t>
      </w:r>
      <w:r w:rsidRPr="00D61699">
        <w:rPr>
          <w:rFonts w:ascii="Times New Roman" w:eastAsia="Times New Roman" w:hAnsi="Times New Roman" w:cs="Times New Roman"/>
          <w:b/>
          <w:bCs/>
          <w:sz w:val="24"/>
          <w:szCs w:val="24"/>
          <w:lang w:val="uk-UA" w:eastAsia="ru-RU"/>
        </w:rPr>
        <w:br/>
        <w:t>що подаються для опублікування у часопису «Університетські наукові записки»</w:t>
      </w:r>
    </w:p>
    <w:p w:rsidR="00D61699" w:rsidRPr="00D61699" w:rsidRDefault="00D61699" w:rsidP="007C25B5">
      <w:pPr>
        <w:shd w:val="clear" w:color="auto" w:fill="FFFFFF"/>
        <w:ind w:firstLine="0"/>
        <w:jc w:val="center"/>
        <w:outlineLvl w:val="1"/>
        <w:rPr>
          <w:rFonts w:ascii="Times New Roman" w:eastAsia="Times New Roman" w:hAnsi="Times New Roman" w:cs="Times New Roman"/>
          <w:b/>
          <w:bCs/>
          <w:sz w:val="24"/>
          <w:szCs w:val="24"/>
          <w:lang w:val="uk-UA" w:eastAsia="ru-RU"/>
        </w:rPr>
      </w:pPr>
      <w:r w:rsidRPr="00D61699">
        <w:rPr>
          <w:rFonts w:ascii="Times New Roman" w:eastAsia="Times New Roman" w:hAnsi="Times New Roman" w:cs="Times New Roman"/>
          <w:b/>
          <w:bCs/>
          <w:sz w:val="24"/>
          <w:szCs w:val="24"/>
          <w:lang w:val="uk-UA" w:eastAsia="ru-RU"/>
        </w:rPr>
        <w:t>1. ВИМОГИ ДО ЗМІСТУ:</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1.1. Високий науковий рівень.</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1.2. Відповідність вимогам постанови Президії ВАК України від 15.01.2003 р. № 7–05/1 (Бюлетень ВАК України. — 2003. — № 1. — С. 2.). Зокрема у статті повинні міститись (із виділенням у тексті) такі елементи:</w:t>
      </w:r>
    </w:p>
    <w:p w:rsidR="00D61699" w:rsidRPr="00D61699" w:rsidRDefault="00D61699" w:rsidP="007C25B5">
      <w:pPr>
        <w:shd w:val="clear" w:color="auto" w:fill="FFFFFF"/>
        <w:ind w:firstLine="0"/>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а) постановка проблеми у загальному вигляді та її зв’язок із важливими науковими чи практичними завданнями;</w:t>
      </w:r>
    </w:p>
    <w:p w:rsidR="00D61699" w:rsidRPr="00D61699" w:rsidRDefault="00D61699" w:rsidP="007C25B5">
      <w:pPr>
        <w:shd w:val="clear" w:color="auto" w:fill="FFFFFF"/>
        <w:ind w:firstLine="0"/>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б) аналіз останніх досліджень і публікацій, у яких започатковано розв’язання проблеми і на які опирається автор, виділення невирішених раніше частин загальної проблеми, котрим присвячується стаття;</w:t>
      </w:r>
    </w:p>
    <w:p w:rsidR="00D61699" w:rsidRPr="00D61699" w:rsidRDefault="00D61699" w:rsidP="007C25B5">
      <w:pPr>
        <w:shd w:val="clear" w:color="auto" w:fill="FFFFFF"/>
        <w:ind w:firstLine="0"/>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в) формулювання мети статті (постановка завдання);</w:t>
      </w:r>
    </w:p>
    <w:p w:rsidR="00D61699" w:rsidRPr="00D61699" w:rsidRDefault="00D61699" w:rsidP="007C25B5">
      <w:pPr>
        <w:shd w:val="clear" w:color="auto" w:fill="FFFFFF"/>
        <w:ind w:firstLine="0"/>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г) виклад основного матеріалу дослідження з новим обґрунтуванням отриманих наукових результатів;</w:t>
      </w:r>
    </w:p>
    <w:p w:rsidR="00D61699" w:rsidRPr="00D61699" w:rsidRDefault="00D61699" w:rsidP="007C25B5">
      <w:pPr>
        <w:shd w:val="clear" w:color="auto" w:fill="FFFFFF"/>
        <w:ind w:firstLine="0"/>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ґ) висновки, зроблені в результаті дослідження, і перспективи подальших розвідок у цьому напрямку.</w:t>
      </w:r>
    </w:p>
    <w:p w:rsidR="00D61699" w:rsidRPr="00D61699" w:rsidRDefault="00D61699" w:rsidP="007C25B5">
      <w:pPr>
        <w:shd w:val="clear" w:color="auto" w:fill="FFFFFF"/>
        <w:ind w:firstLine="0"/>
        <w:jc w:val="center"/>
        <w:outlineLvl w:val="1"/>
        <w:rPr>
          <w:rFonts w:ascii="Times New Roman" w:eastAsia="Times New Roman" w:hAnsi="Times New Roman" w:cs="Times New Roman"/>
          <w:b/>
          <w:bCs/>
          <w:sz w:val="24"/>
          <w:szCs w:val="24"/>
          <w:lang w:val="uk-UA" w:eastAsia="ru-RU"/>
        </w:rPr>
      </w:pPr>
      <w:r w:rsidRPr="00D61699">
        <w:rPr>
          <w:rFonts w:ascii="Times New Roman" w:eastAsia="Times New Roman" w:hAnsi="Times New Roman" w:cs="Times New Roman"/>
          <w:b/>
          <w:bCs/>
          <w:sz w:val="24"/>
          <w:szCs w:val="24"/>
          <w:lang w:val="uk-UA" w:eastAsia="ru-RU"/>
        </w:rPr>
        <w:t>2. ВИМОГИ ДО ОБСЯГУ:</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2.1. Наукова стаття — не менше 0,4 а. а. (16 тис. знаків, включаючи пробіли). Орієнтовний обсяг — не менше 10 сторінок, оформлених відповідно до встановлених вимог.</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2.2. Рецензія — до 0,3 а. а. Обов’язково надсилається у 2-х примірниках монографія, навчальний посібник чи інше рецензоване видання.</w:t>
      </w:r>
    </w:p>
    <w:p w:rsidR="00D61699" w:rsidRPr="00D61699" w:rsidRDefault="00D61699" w:rsidP="007C25B5">
      <w:pPr>
        <w:shd w:val="clear" w:color="auto" w:fill="FFFFFF"/>
        <w:ind w:firstLine="0"/>
        <w:jc w:val="center"/>
        <w:outlineLvl w:val="1"/>
        <w:rPr>
          <w:rFonts w:ascii="Times New Roman" w:eastAsia="Times New Roman" w:hAnsi="Times New Roman" w:cs="Times New Roman"/>
          <w:b/>
          <w:bCs/>
          <w:sz w:val="24"/>
          <w:szCs w:val="24"/>
          <w:lang w:val="uk-UA" w:eastAsia="ru-RU"/>
        </w:rPr>
      </w:pPr>
      <w:r w:rsidRPr="00D61699">
        <w:rPr>
          <w:rFonts w:ascii="Times New Roman" w:eastAsia="Times New Roman" w:hAnsi="Times New Roman" w:cs="Times New Roman"/>
          <w:b/>
          <w:bCs/>
          <w:sz w:val="24"/>
          <w:szCs w:val="24"/>
          <w:lang w:val="uk-UA" w:eastAsia="ru-RU"/>
        </w:rPr>
        <w:t>3. ВИМОГИ ДО ОФОРМЛЕННЯ:</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3.1. Виконання українською мовою. Для іноземних авторів можуть бути зроблені винятки.</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3.2. У паперовому варіанті статті інформація подається у такій послідовності:</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3.2.1. Інформація про автора статті (прізвище, ім’я, по батькові, науковий ступінь та вчене звання, посада, координати, за допомогою яких можна з ним контактувати, а саме: поштова адреса, е-адреси (обов’язково), номери телефонів, факсу (за бажанням));</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3.2.2. Шифр за Універсальною десятковою класифікацією (УДК);</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3.2.3. Назва наукової статті (рецензії);</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3.2.4. Анотація українською мовою (не менше 1000 знаків) та ключові слова (3–5 слів).</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Анотація у періодичному виданні є джерелом інформації про зміст статті та викладені у ній результати досліджень. Анотація може публікуватися самостійно, у відриві від основного тексту і, отже, повинна бути зрозумілою без звернення до самої публікації. З анотації читачеві має бути зрозуміла суть дослідження; читач повинен визначити, чи варто звертатися до повного тексту статті для отримання більшої інформації.</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Анотація до статті повинна бути:</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 інформативною (не містити загальних слів);</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 змістовною (відображати основний зміст статті і результати дослідження);</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 структурованою (відповідати логіці опису результатів у статті);</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 відповідати нормам стилістики мови (відповідно до норм відповідної мови);</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3.2.5. Переклад назви статті, анотації та ключових слів російською та англійською мовами;</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3.2.6. Виклад статті з дотриманням вимог ВАК України;</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3.2.7. Список використаних джерел, який подається у міру згадування (без повторів). Оформлення списку використаних джерел здійснюється відповідно до вимог державного стандарту ДСТУ ГОСТ 7.1:2006 «Система стандартів з інформації, бібліотечної та видавничої справи. Бібліографічний запис. Бібліографічний опис. Загальні вимоги та правила складання»;</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lastRenderedPageBreak/>
        <w:t>3.2.8. Зазначення структурного підрозділу вищого навчального закладу чи наукової установи, що дали рекомендацію до друку вказаних матеріалів, а також дати та номера протоколу, в якому закріплено це рішення;</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3.2.9. Ключова термінологія та основні положення статті у тексті можуть виділятися напівжирним шрифтом та (або) курсивом (не допускається підкреслення);</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3.2.10. Посилання оформляються у квадратних дужках;</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 xml:space="preserve">3.2.11. Вирівнювання тексту по ширині сторінки з відступом від лівого краю — 1,25 см; поля: верхнє, нижнє, праве — 2 см та ліве — 3 см; шрифт — </w:t>
      </w:r>
      <w:proofErr w:type="spellStart"/>
      <w:r w:rsidRPr="00D61699">
        <w:rPr>
          <w:rFonts w:ascii="Times New Roman" w:eastAsia="Times New Roman" w:hAnsi="Times New Roman" w:cs="Times New Roman"/>
          <w:sz w:val="24"/>
          <w:szCs w:val="24"/>
          <w:lang w:val="uk-UA" w:eastAsia="ru-RU"/>
        </w:rPr>
        <w:t>Times</w:t>
      </w:r>
      <w:proofErr w:type="spellEnd"/>
      <w:r w:rsidRPr="00D61699">
        <w:rPr>
          <w:rFonts w:ascii="Times New Roman" w:eastAsia="Times New Roman" w:hAnsi="Times New Roman" w:cs="Times New Roman"/>
          <w:sz w:val="24"/>
          <w:szCs w:val="24"/>
          <w:lang w:val="uk-UA" w:eastAsia="ru-RU"/>
        </w:rPr>
        <w:t xml:space="preserve"> </w:t>
      </w:r>
      <w:proofErr w:type="spellStart"/>
      <w:r w:rsidRPr="00D61699">
        <w:rPr>
          <w:rFonts w:ascii="Times New Roman" w:eastAsia="Times New Roman" w:hAnsi="Times New Roman" w:cs="Times New Roman"/>
          <w:sz w:val="24"/>
          <w:szCs w:val="24"/>
          <w:lang w:val="uk-UA" w:eastAsia="ru-RU"/>
        </w:rPr>
        <w:t>New</w:t>
      </w:r>
      <w:proofErr w:type="spellEnd"/>
      <w:r w:rsidRPr="00D61699">
        <w:rPr>
          <w:rFonts w:ascii="Times New Roman" w:eastAsia="Times New Roman" w:hAnsi="Times New Roman" w:cs="Times New Roman"/>
          <w:sz w:val="24"/>
          <w:szCs w:val="24"/>
          <w:lang w:val="uk-UA" w:eastAsia="ru-RU"/>
        </w:rPr>
        <w:t xml:space="preserve"> </w:t>
      </w:r>
      <w:proofErr w:type="spellStart"/>
      <w:r w:rsidRPr="00D61699">
        <w:rPr>
          <w:rFonts w:ascii="Times New Roman" w:eastAsia="Times New Roman" w:hAnsi="Times New Roman" w:cs="Times New Roman"/>
          <w:sz w:val="24"/>
          <w:szCs w:val="24"/>
          <w:lang w:val="uk-UA" w:eastAsia="ru-RU"/>
        </w:rPr>
        <w:t>Roman</w:t>
      </w:r>
      <w:proofErr w:type="spellEnd"/>
      <w:r w:rsidRPr="00D61699">
        <w:rPr>
          <w:rFonts w:ascii="Times New Roman" w:eastAsia="Times New Roman" w:hAnsi="Times New Roman" w:cs="Times New Roman"/>
          <w:sz w:val="24"/>
          <w:szCs w:val="24"/>
          <w:lang w:val="uk-UA" w:eastAsia="ru-RU"/>
        </w:rPr>
        <w:t>, розмір шрифту (кегль) — 14, міжрядковий інтервал — 1,5.</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3.3. Електронний варіант повинен відповідати паперовій версії, виконаний у текстовому редакторі для Microsoft Word, не містити переносу слів та макросів.</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3.4. Оформлення таблиць, рисунків, ілюстрацій, малюнків, фотокарток подаються у належній якості й оформленні, що дозволяє здійснювати форматування та вносити зміни.</w:t>
      </w:r>
    </w:p>
    <w:p w:rsidR="00D61699" w:rsidRPr="00D61699" w:rsidRDefault="00D61699" w:rsidP="007C25B5">
      <w:pPr>
        <w:shd w:val="clear" w:color="auto" w:fill="FFFFFF"/>
        <w:ind w:firstLine="0"/>
        <w:jc w:val="center"/>
        <w:outlineLvl w:val="1"/>
        <w:rPr>
          <w:rFonts w:ascii="Times New Roman" w:eastAsia="Times New Roman" w:hAnsi="Times New Roman" w:cs="Times New Roman"/>
          <w:b/>
          <w:bCs/>
          <w:sz w:val="24"/>
          <w:szCs w:val="24"/>
          <w:lang w:val="uk-UA" w:eastAsia="ru-RU"/>
        </w:rPr>
      </w:pPr>
      <w:r w:rsidRPr="00D61699">
        <w:rPr>
          <w:rFonts w:ascii="Times New Roman" w:eastAsia="Times New Roman" w:hAnsi="Times New Roman" w:cs="Times New Roman"/>
          <w:b/>
          <w:bCs/>
          <w:sz w:val="24"/>
          <w:szCs w:val="24"/>
          <w:lang w:val="uk-UA" w:eastAsia="ru-RU"/>
        </w:rPr>
        <w:t>4. ВИМОГИ ДО ПОДАННЯ:</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 xml:space="preserve">4.1. Підписаний, з </w:t>
      </w:r>
      <w:proofErr w:type="spellStart"/>
      <w:r w:rsidRPr="00D61699">
        <w:rPr>
          <w:rFonts w:ascii="Times New Roman" w:eastAsia="Times New Roman" w:hAnsi="Times New Roman" w:cs="Times New Roman"/>
          <w:sz w:val="24"/>
          <w:szCs w:val="24"/>
          <w:lang w:val="uk-UA" w:eastAsia="ru-RU"/>
        </w:rPr>
        <w:t>проставленням</w:t>
      </w:r>
      <w:proofErr w:type="spellEnd"/>
      <w:r w:rsidRPr="00D61699">
        <w:rPr>
          <w:rFonts w:ascii="Times New Roman" w:eastAsia="Times New Roman" w:hAnsi="Times New Roman" w:cs="Times New Roman"/>
          <w:sz w:val="24"/>
          <w:szCs w:val="24"/>
          <w:lang w:val="uk-UA" w:eastAsia="ru-RU"/>
        </w:rPr>
        <w:t xml:space="preserve"> дати виконання роботи паперовий (у 2-х примірниках) і комп’ютерний варіанти матеріалів. Електронний варіант статті може подаватися на дискеті 3,5", CD, DVD, UFD або надісланий електронною поштою на адресу редакції.</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4.2. Завірені належним чином (з підписами та «мокрими» печатками) документи:</w:t>
      </w:r>
    </w:p>
    <w:p w:rsidR="00D61699" w:rsidRPr="00D61699" w:rsidRDefault="00D61699" w:rsidP="007C25B5">
      <w:pPr>
        <w:shd w:val="clear" w:color="auto" w:fill="FFFFFF"/>
        <w:ind w:firstLine="0"/>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 рекомендація до друку кафедри (відділу) вищого навчального закладу (наукової установи);</w:t>
      </w:r>
    </w:p>
    <w:p w:rsidR="00D61699" w:rsidRPr="00D61699" w:rsidRDefault="00D61699" w:rsidP="007C25B5">
      <w:pPr>
        <w:shd w:val="clear" w:color="auto" w:fill="FFFFFF"/>
        <w:ind w:firstLine="0"/>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 рецензія доктора або кандидата наук з відповідної спеціальності (для аспірантів, здобувачів бажаною є рецензія наукового керівника).</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4.4. Заявка.</w:t>
      </w:r>
      <w:r w:rsidRPr="007C25B5">
        <w:rPr>
          <w:rFonts w:ascii="Times New Roman" w:eastAsia="Times New Roman" w:hAnsi="Times New Roman" w:cs="Times New Roman"/>
          <w:sz w:val="24"/>
          <w:szCs w:val="24"/>
          <w:lang w:val="uk-UA" w:eastAsia="ru-RU"/>
        </w:rPr>
        <w:t> </w:t>
      </w:r>
      <w:r w:rsidRPr="00D61699">
        <w:rPr>
          <w:rFonts w:ascii="Times New Roman" w:eastAsia="Times New Roman" w:hAnsi="Times New Roman" w:cs="Times New Roman"/>
          <w:sz w:val="24"/>
          <w:szCs w:val="24"/>
          <w:lang w:val="uk-UA" w:eastAsia="ru-RU"/>
        </w:rPr>
        <w:fldChar w:fldCharType="begin"/>
      </w:r>
      <w:r w:rsidRPr="00D61699">
        <w:rPr>
          <w:rFonts w:ascii="Times New Roman" w:eastAsia="Times New Roman" w:hAnsi="Times New Roman" w:cs="Times New Roman"/>
          <w:sz w:val="24"/>
          <w:szCs w:val="24"/>
          <w:lang w:val="uk-UA" w:eastAsia="ru-RU"/>
        </w:rPr>
        <w:instrText xml:space="preserve"> HYPERLINK "http://www.univer.km.ua/visnyk/zayavka2014.doc" </w:instrText>
      </w:r>
      <w:r w:rsidRPr="00D61699">
        <w:rPr>
          <w:rFonts w:ascii="Times New Roman" w:eastAsia="Times New Roman" w:hAnsi="Times New Roman" w:cs="Times New Roman"/>
          <w:sz w:val="24"/>
          <w:szCs w:val="24"/>
          <w:lang w:val="uk-UA" w:eastAsia="ru-RU"/>
        </w:rPr>
        <w:fldChar w:fldCharType="separate"/>
      </w:r>
      <w:r w:rsidRPr="007C25B5">
        <w:rPr>
          <w:rFonts w:ascii="Times New Roman" w:eastAsia="Times New Roman" w:hAnsi="Times New Roman" w:cs="Times New Roman"/>
          <w:sz w:val="24"/>
          <w:szCs w:val="24"/>
          <w:lang w:val="uk-UA" w:eastAsia="ru-RU"/>
        </w:rPr>
        <w:t>(Отримати форму заявки.)</w:t>
      </w:r>
      <w:r w:rsidRPr="00D61699">
        <w:rPr>
          <w:rFonts w:ascii="Times New Roman" w:eastAsia="Times New Roman" w:hAnsi="Times New Roman" w:cs="Times New Roman"/>
          <w:sz w:val="24"/>
          <w:szCs w:val="24"/>
          <w:lang w:val="uk-UA" w:eastAsia="ru-RU"/>
        </w:rPr>
        <w:fldChar w:fldCharType="end"/>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4.5. Копія квитанції про оплату за розміщення матеріалів у науковому часопису «Університетські наукові записки» суми, вирахуваної із розрахунку 30 (тридцять) грн. за одну (повну чи неповну) сторінку тексту, оформленого відповідно до зазначених правил. Сума повинна бути перерахована на користь Хмельницького університету управління та права (ЄДРПОУ 14163438) на п/р 31556201232328 в ГУДКСУ у Хмельницькій області, МФО 815013 з поміткою «За розміщення статті в журналі «Університетські наукові записки» (П.І.Б. автора)» або безпосередньо внесена до каси університету.</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Передплатникам встановлено особливі умови опублікування наукових статей.</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4.6. Наукову статтю, інші матеріали та пакет супровідних документів можна також подати через сайт університету, скориставшись відповідним сервісом, який знаходиться за адресою:</w:t>
      </w:r>
      <w:r w:rsidRPr="007C25B5">
        <w:rPr>
          <w:rFonts w:ascii="Times New Roman" w:eastAsia="Times New Roman" w:hAnsi="Times New Roman" w:cs="Times New Roman"/>
          <w:sz w:val="24"/>
          <w:szCs w:val="24"/>
          <w:lang w:val="uk-UA" w:eastAsia="ru-RU"/>
        </w:rPr>
        <w:t> </w:t>
      </w:r>
      <w:hyperlink r:id="rId5" w:history="1">
        <w:r w:rsidRPr="007C25B5">
          <w:rPr>
            <w:rFonts w:ascii="Times New Roman" w:eastAsia="Times New Roman" w:hAnsi="Times New Roman" w:cs="Times New Roman"/>
            <w:sz w:val="24"/>
            <w:szCs w:val="24"/>
            <w:lang w:val="uk-UA" w:eastAsia="ru-RU"/>
          </w:rPr>
          <w:t>http://www.univer.km.ua/visnyk.php.</w:t>
        </w:r>
      </w:hyperlink>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4.7. Автор, який подав матеріали до редакційної колегії, вважається таким, що погоджується на використання, обробку та розголошення його персональних даних, необхідних для опублікування наукової статті (рецензії), а також подальше безвідплатне розміщення своїх матеріалів у мережі Internet з дотриманням при цьому його прав авторства.</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4.8. Матеріали, що не відповідають усім вказаним вимогам, не розглядаються та не рецензуються.</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4.9. Редакція залишає за собою право на уточнення назви, додаткове рецензування, редагування, скорочення і відхилення статей.</w:t>
      </w:r>
    </w:p>
    <w:p w:rsidR="00D61699" w:rsidRPr="00D61699" w:rsidRDefault="00D61699" w:rsidP="007C25B5">
      <w:pPr>
        <w:shd w:val="clear" w:color="auto" w:fill="FFFFFF"/>
        <w:ind w:firstLine="374"/>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4.10. Усю інформацію щодо отримання, результатів розгляду матеріалів редакційною колегією найкраще отримувати через листування електронною поштою за адресами:</w:t>
      </w:r>
      <w:r w:rsidRPr="007C25B5">
        <w:rPr>
          <w:rFonts w:ascii="Times New Roman" w:eastAsia="Times New Roman" w:hAnsi="Times New Roman" w:cs="Times New Roman"/>
          <w:sz w:val="24"/>
          <w:szCs w:val="24"/>
          <w:lang w:val="uk-UA" w:eastAsia="ru-RU"/>
        </w:rPr>
        <w:t> </w:t>
      </w:r>
      <w:hyperlink r:id="rId6" w:history="1">
        <w:r w:rsidRPr="007C25B5">
          <w:rPr>
            <w:rFonts w:ascii="Times New Roman" w:eastAsia="Times New Roman" w:hAnsi="Times New Roman" w:cs="Times New Roman"/>
            <w:sz w:val="24"/>
            <w:szCs w:val="24"/>
            <w:lang w:val="uk-UA" w:eastAsia="ru-RU"/>
          </w:rPr>
          <w:t>unz@univer.km.ua</w:t>
        </w:r>
      </w:hyperlink>
      <w:r w:rsidRPr="007C25B5">
        <w:rPr>
          <w:rFonts w:ascii="Times New Roman" w:eastAsia="Times New Roman" w:hAnsi="Times New Roman" w:cs="Times New Roman"/>
          <w:sz w:val="24"/>
          <w:szCs w:val="24"/>
          <w:lang w:val="uk-UA" w:eastAsia="ru-RU"/>
        </w:rPr>
        <w:t> </w:t>
      </w:r>
      <w:r w:rsidRPr="00D61699">
        <w:rPr>
          <w:rFonts w:ascii="Times New Roman" w:eastAsia="Times New Roman" w:hAnsi="Times New Roman" w:cs="Times New Roman"/>
          <w:sz w:val="24"/>
          <w:szCs w:val="24"/>
          <w:lang w:val="uk-UA" w:eastAsia="ru-RU"/>
        </w:rPr>
        <w:t>(редакція) або</w:t>
      </w:r>
      <w:r w:rsidRPr="007C25B5">
        <w:rPr>
          <w:rFonts w:ascii="Times New Roman" w:eastAsia="Times New Roman" w:hAnsi="Times New Roman" w:cs="Times New Roman"/>
          <w:sz w:val="24"/>
          <w:szCs w:val="24"/>
          <w:lang w:val="uk-UA" w:eastAsia="ru-RU"/>
        </w:rPr>
        <w:t> </w:t>
      </w:r>
      <w:hyperlink r:id="rId7" w:history="1">
        <w:r w:rsidRPr="007C25B5">
          <w:rPr>
            <w:rFonts w:ascii="Times New Roman" w:eastAsia="Times New Roman" w:hAnsi="Times New Roman" w:cs="Times New Roman"/>
            <w:sz w:val="24"/>
            <w:szCs w:val="24"/>
            <w:lang w:val="uk-UA" w:eastAsia="ru-RU"/>
          </w:rPr>
          <w:t>labor@univer.km.ua</w:t>
        </w:r>
      </w:hyperlink>
      <w:r w:rsidRPr="007C25B5">
        <w:rPr>
          <w:rFonts w:ascii="Times New Roman" w:eastAsia="Times New Roman" w:hAnsi="Times New Roman" w:cs="Times New Roman"/>
          <w:sz w:val="24"/>
          <w:szCs w:val="24"/>
          <w:lang w:val="uk-UA" w:eastAsia="ru-RU"/>
        </w:rPr>
        <w:t> </w:t>
      </w:r>
      <w:r w:rsidRPr="00D61699">
        <w:rPr>
          <w:rFonts w:ascii="Times New Roman" w:eastAsia="Times New Roman" w:hAnsi="Times New Roman" w:cs="Times New Roman"/>
          <w:sz w:val="24"/>
          <w:szCs w:val="24"/>
          <w:lang w:val="uk-UA" w:eastAsia="ru-RU"/>
        </w:rPr>
        <w:t>(відповідальний секретар).</w:t>
      </w:r>
    </w:p>
    <w:p w:rsidR="00D61699" w:rsidRPr="00D61699" w:rsidRDefault="00D61699" w:rsidP="007C25B5">
      <w:pPr>
        <w:shd w:val="clear" w:color="auto" w:fill="FFFFFF"/>
        <w:ind w:firstLine="0"/>
        <w:jc w:val="center"/>
        <w:outlineLvl w:val="1"/>
        <w:rPr>
          <w:rFonts w:ascii="Times New Roman" w:eastAsia="Times New Roman" w:hAnsi="Times New Roman" w:cs="Times New Roman"/>
          <w:b/>
          <w:bCs/>
          <w:sz w:val="24"/>
          <w:szCs w:val="24"/>
          <w:lang w:val="uk-UA" w:eastAsia="ru-RU"/>
        </w:rPr>
      </w:pPr>
      <w:r w:rsidRPr="00D61699">
        <w:rPr>
          <w:rFonts w:ascii="Times New Roman" w:eastAsia="Times New Roman" w:hAnsi="Times New Roman" w:cs="Times New Roman"/>
          <w:b/>
          <w:bCs/>
          <w:sz w:val="24"/>
          <w:szCs w:val="24"/>
          <w:lang w:val="uk-UA" w:eastAsia="ru-RU"/>
        </w:rPr>
        <w:t>5. КООРДИНАТИ РЕДАКЦІЙНОЇ КОЛЕГІЇ:</w:t>
      </w:r>
    </w:p>
    <w:p w:rsidR="00D61699" w:rsidRPr="00D61699" w:rsidRDefault="00D61699" w:rsidP="007C25B5">
      <w:pPr>
        <w:shd w:val="clear" w:color="auto" w:fill="FFFFFF"/>
        <w:ind w:firstLine="0"/>
        <w:jc w:val="center"/>
        <w:rPr>
          <w:rFonts w:ascii="Times New Roman" w:eastAsia="Times New Roman" w:hAnsi="Times New Roman" w:cs="Times New Roman"/>
          <w:sz w:val="24"/>
          <w:szCs w:val="24"/>
          <w:lang w:val="uk-UA" w:eastAsia="ru-RU"/>
        </w:rPr>
      </w:pPr>
      <w:r w:rsidRPr="00D61699">
        <w:rPr>
          <w:rFonts w:ascii="Times New Roman" w:eastAsia="Times New Roman" w:hAnsi="Times New Roman" w:cs="Times New Roman"/>
          <w:sz w:val="24"/>
          <w:szCs w:val="24"/>
          <w:lang w:val="uk-UA" w:eastAsia="ru-RU"/>
        </w:rPr>
        <w:t>29013, Україна, м. Хмельницький, вул. Героїв майдану, 8.</w:t>
      </w:r>
      <w:r w:rsidRPr="00D61699">
        <w:rPr>
          <w:rFonts w:ascii="Times New Roman" w:eastAsia="Times New Roman" w:hAnsi="Times New Roman" w:cs="Times New Roman"/>
          <w:sz w:val="24"/>
          <w:szCs w:val="24"/>
          <w:lang w:val="uk-UA" w:eastAsia="ru-RU"/>
        </w:rPr>
        <w:br/>
        <w:t>Тел.: (0382) 71-80-96; факс: (0382) 71-80-80.</w:t>
      </w:r>
      <w:r w:rsidRPr="00D61699">
        <w:rPr>
          <w:rFonts w:ascii="Times New Roman" w:eastAsia="Times New Roman" w:hAnsi="Times New Roman" w:cs="Times New Roman"/>
          <w:sz w:val="24"/>
          <w:szCs w:val="24"/>
          <w:lang w:val="uk-UA" w:eastAsia="ru-RU"/>
        </w:rPr>
        <w:br/>
      </w:r>
      <w:proofErr w:type="spellStart"/>
      <w:r w:rsidRPr="00D61699">
        <w:rPr>
          <w:rFonts w:ascii="Times New Roman" w:eastAsia="Times New Roman" w:hAnsi="Times New Roman" w:cs="Times New Roman"/>
          <w:sz w:val="24"/>
          <w:szCs w:val="24"/>
          <w:lang w:val="uk-UA" w:eastAsia="ru-RU"/>
        </w:rPr>
        <w:t>Ел</w:t>
      </w:r>
      <w:proofErr w:type="spellEnd"/>
      <w:r w:rsidRPr="00D61699">
        <w:rPr>
          <w:rFonts w:ascii="Times New Roman" w:eastAsia="Times New Roman" w:hAnsi="Times New Roman" w:cs="Times New Roman"/>
          <w:sz w:val="24"/>
          <w:szCs w:val="24"/>
          <w:lang w:val="uk-UA" w:eastAsia="ru-RU"/>
        </w:rPr>
        <w:t>. адреса:</w:t>
      </w:r>
      <w:r w:rsidRPr="007C25B5">
        <w:rPr>
          <w:rFonts w:ascii="Times New Roman" w:eastAsia="Times New Roman" w:hAnsi="Times New Roman" w:cs="Times New Roman"/>
          <w:sz w:val="24"/>
          <w:szCs w:val="24"/>
          <w:lang w:val="uk-UA" w:eastAsia="ru-RU"/>
        </w:rPr>
        <w:t> </w:t>
      </w:r>
      <w:hyperlink r:id="rId8" w:history="1">
        <w:r w:rsidRPr="007C25B5">
          <w:rPr>
            <w:rFonts w:ascii="Times New Roman" w:eastAsia="Times New Roman" w:hAnsi="Times New Roman" w:cs="Times New Roman"/>
            <w:sz w:val="24"/>
            <w:szCs w:val="24"/>
            <w:lang w:val="uk-UA" w:eastAsia="ru-RU"/>
          </w:rPr>
          <w:t>unz@univer.km.ua</w:t>
        </w:r>
      </w:hyperlink>
      <w:r w:rsidRPr="00D61699">
        <w:rPr>
          <w:rFonts w:ascii="Times New Roman" w:eastAsia="Times New Roman" w:hAnsi="Times New Roman" w:cs="Times New Roman"/>
          <w:sz w:val="24"/>
          <w:szCs w:val="24"/>
          <w:lang w:val="uk-UA" w:eastAsia="ru-RU"/>
        </w:rPr>
        <w:br/>
      </w:r>
      <w:proofErr w:type="spellStart"/>
      <w:r w:rsidRPr="00D61699">
        <w:rPr>
          <w:rFonts w:ascii="Times New Roman" w:eastAsia="Times New Roman" w:hAnsi="Times New Roman" w:cs="Times New Roman"/>
          <w:sz w:val="24"/>
          <w:szCs w:val="24"/>
          <w:lang w:val="uk-UA" w:eastAsia="ru-RU"/>
        </w:rPr>
        <w:t>Веб-сторінка</w:t>
      </w:r>
      <w:proofErr w:type="spellEnd"/>
      <w:r w:rsidRPr="00D61699">
        <w:rPr>
          <w:rFonts w:ascii="Times New Roman" w:eastAsia="Times New Roman" w:hAnsi="Times New Roman" w:cs="Times New Roman"/>
          <w:sz w:val="24"/>
          <w:szCs w:val="24"/>
          <w:lang w:val="uk-UA" w:eastAsia="ru-RU"/>
        </w:rPr>
        <w:t>:</w:t>
      </w:r>
      <w:r w:rsidRPr="007C25B5">
        <w:rPr>
          <w:rFonts w:ascii="Times New Roman" w:eastAsia="Times New Roman" w:hAnsi="Times New Roman" w:cs="Times New Roman"/>
          <w:sz w:val="24"/>
          <w:szCs w:val="24"/>
          <w:lang w:val="uk-UA" w:eastAsia="ru-RU"/>
        </w:rPr>
        <w:t> </w:t>
      </w:r>
      <w:hyperlink r:id="rId9" w:history="1">
        <w:r w:rsidRPr="007C25B5">
          <w:rPr>
            <w:rFonts w:ascii="Times New Roman" w:eastAsia="Times New Roman" w:hAnsi="Times New Roman" w:cs="Times New Roman"/>
            <w:sz w:val="24"/>
            <w:szCs w:val="24"/>
            <w:lang w:val="uk-UA" w:eastAsia="ru-RU"/>
          </w:rPr>
          <w:t>www.univer.km.ua</w:t>
        </w:r>
      </w:hyperlink>
    </w:p>
    <w:p w:rsidR="007C25B5" w:rsidRPr="00E06CE9" w:rsidRDefault="00E06CE9" w:rsidP="00E06CE9">
      <w:pPr>
        <w:ind w:firstLine="0"/>
        <w:jc w:val="right"/>
        <w:rPr>
          <w:rFonts w:ascii="Times New Roman" w:hAnsi="Times New Roman" w:cs="Times New Roman"/>
          <w:sz w:val="20"/>
          <w:szCs w:val="24"/>
          <w:lang w:val="uk-UA"/>
        </w:rPr>
      </w:pPr>
      <w:r w:rsidRPr="00E06CE9">
        <w:rPr>
          <w:rFonts w:ascii="Times New Roman" w:hAnsi="Times New Roman" w:cs="Times New Roman"/>
          <w:sz w:val="20"/>
          <w:szCs w:val="24"/>
          <w:lang w:val="uk-UA"/>
        </w:rPr>
        <w:lastRenderedPageBreak/>
        <w:t>Зразок оформлення статті</w:t>
      </w:r>
    </w:p>
    <w:p w:rsidR="007C25B5" w:rsidRPr="007C25B5" w:rsidRDefault="007C25B5" w:rsidP="007C25B5">
      <w:pPr>
        <w:spacing w:line="360" w:lineRule="auto"/>
        <w:ind w:firstLine="0"/>
        <w:jc w:val="left"/>
        <w:rPr>
          <w:rFonts w:ascii="Times New Roman" w:eastAsia="Times New Roman" w:hAnsi="Times New Roman" w:cs="Times New Roman"/>
          <w:sz w:val="28"/>
          <w:szCs w:val="28"/>
          <w:lang w:val="uk-UA" w:eastAsia="ru-RU"/>
        </w:rPr>
      </w:pPr>
      <w:r w:rsidRPr="007C25B5">
        <w:rPr>
          <w:rFonts w:ascii="Times New Roman" w:eastAsia="Times New Roman" w:hAnsi="Times New Roman" w:cs="Times New Roman"/>
          <w:b/>
          <w:bCs/>
          <w:sz w:val="28"/>
          <w:szCs w:val="28"/>
          <w:lang w:val="uk-UA" w:eastAsia="ru-RU"/>
        </w:rPr>
        <w:t>Олена Сергіївна Іванкова</w:t>
      </w:r>
      <w:r w:rsidRPr="007C25B5">
        <w:rPr>
          <w:rFonts w:ascii="Times New Roman" w:eastAsia="Times New Roman" w:hAnsi="Times New Roman" w:cs="Times New Roman"/>
          <w:sz w:val="28"/>
          <w:szCs w:val="28"/>
          <w:lang w:val="uk-UA" w:eastAsia="ru-RU"/>
        </w:rPr>
        <w:t xml:space="preserve">, </w:t>
      </w:r>
    </w:p>
    <w:p w:rsidR="007C25B5" w:rsidRPr="007C25B5" w:rsidRDefault="007C25B5" w:rsidP="007C25B5">
      <w:pPr>
        <w:ind w:firstLine="0"/>
        <w:jc w:val="left"/>
        <w:rPr>
          <w:rFonts w:ascii="Times New Roman" w:eastAsia="Times New Roman" w:hAnsi="Times New Roman" w:cs="Times New Roman"/>
          <w:sz w:val="28"/>
          <w:szCs w:val="28"/>
          <w:lang w:val="uk-UA" w:eastAsia="ru-RU"/>
        </w:rPr>
      </w:pPr>
      <w:r w:rsidRPr="007C25B5">
        <w:rPr>
          <w:rFonts w:ascii="Times New Roman" w:eastAsia="Times New Roman" w:hAnsi="Times New Roman" w:cs="Times New Roman"/>
          <w:sz w:val="28"/>
          <w:szCs w:val="28"/>
          <w:lang w:val="uk-UA" w:eastAsia="ru-RU"/>
        </w:rPr>
        <w:t xml:space="preserve">доктор юридичних наук, професор, </w:t>
      </w:r>
      <w:r w:rsidRPr="007C25B5">
        <w:rPr>
          <w:rFonts w:ascii="Times New Roman" w:eastAsia="Times New Roman" w:hAnsi="Times New Roman" w:cs="Times New Roman"/>
          <w:sz w:val="28"/>
          <w:szCs w:val="28"/>
          <w:lang w:val="uk-UA" w:eastAsia="ru-RU"/>
        </w:rPr>
        <w:br/>
        <w:t xml:space="preserve">завідувач кафедри цивільного права та процесу </w:t>
      </w:r>
      <w:r w:rsidRPr="007C25B5">
        <w:rPr>
          <w:rFonts w:ascii="Times New Roman" w:eastAsia="Times New Roman" w:hAnsi="Times New Roman" w:cs="Times New Roman"/>
          <w:sz w:val="28"/>
          <w:szCs w:val="28"/>
          <w:lang w:val="uk-UA" w:eastAsia="ru-RU"/>
        </w:rPr>
        <w:br/>
        <w:t xml:space="preserve">Подільського правничого університету, </w:t>
      </w:r>
    </w:p>
    <w:p w:rsidR="007C25B5" w:rsidRPr="007C25B5" w:rsidRDefault="007C25B5" w:rsidP="007C25B5">
      <w:pPr>
        <w:ind w:firstLine="0"/>
        <w:jc w:val="left"/>
        <w:rPr>
          <w:rFonts w:ascii="Times New Roman" w:eastAsia="Times New Roman" w:hAnsi="Times New Roman" w:cs="Times New Roman"/>
          <w:sz w:val="28"/>
          <w:szCs w:val="28"/>
          <w:lang w:val="uk-UA" w:eastAsia="ru-RU"/>
        </w:rPr>
      </w:pPr>
      <w:r w:rsidRPr="007C25B5">
        <w:rPr>
          <w:rFonts w:ascii="Times New Roman" w:eastAsia="Times New Roman" w:hAnsi="Times New Roman" w:cs="Times New Roman"/>
          <w:sz w:val="28"/>
          <w:szCs w:val="28"/>
          <w:lang w:val="uk-UA" w:eastAsia="ru-RU"/>
        </w:rPr>
        <w:t>Україна, 29000, м. Хмельницький, вул. Поштова, 23,</w:t>
      </w:r>
    </w:p>
    <w:p w:rsidR="007C25B5" w:rsidRPr="007C25B5" w:rsidRDefault="007C25B5" w:rsidP="007C25B5">
      <w:pPr>
        <w:ind w:firstLine="0"/>
        <w:jc w:val="left"/>
        <w:rPr>
          <w:rFonts w:ascii="Times New Roman" w:eastAsia="Times New Roman" w:hAnsi="Times New Roman" w:cs="Times New Roman"/>
          <w:sz w:val="28"/>
          <w:szCs w:val="28"/>
          <w:lang w:val="uk-UA" w:eastAsia="ru-RU"/>
        </w:rPr>
      </w:pPr>
      <w:proofErr w:type="spellStart"/>
      <w:r w:rsidRPr="007C25B5">
        <w:rPr>
          <w:rFonts w:ascii="Times New Roman" w:eastAsia="Times New Roman" w:hAnsi="Times New Roman" w:cs="Times New Roman"/>
          <w:sz w:val="28"/>
          <w:szCs w:val="28"/>
          <w:lang w:val="en-US" w:eastAsia="ru-RU"/>
        </w:rPr>
        <w:t>ivankova</w:t>
      </w:r>
      <w:proofErr w:type="spellEnd"/>
      <w:r w:rsidRPr="007C25B5">
        <w:rPr>
          <w:rFonts w:ascii="Times New Roman" w:eastAsia="Times New Roman" w:hAnsi="Times New Roman" w:cs="Times New Roman"/>
          <w:sz w:val="28"/>
          <w:szCs w:val="28"/>
          <w:lang w:val="uk-UA" w:eastAsia="ru-RU"/>
        </w:rPr>
        <w:t>@</w:t>
      </w:r>
      <w:r w:rsidRPr="007C25B5">
        <w:rPr>
          <w:rFonts w:ascii="Times New Roman" w:eastAsia="Times New Roman" w:hAnsi="Times New Roman" w:cs="Times New Roman"/>
          <w:sz w:val="28"/>
          <w:szCs w:val="28"/>
          <w:lang w:val="en-US" w:eastAsia="ru-RU"/>
        </w:rPr>
        <w:t>post</w:t>
      </w:r>
      <w:r w:rsidRPr="007C25B5">
        <w:rPr>
          <w:rFonts w:ascii="Times New Roman" w:eastAsia="Times New Roman" w:hAnsi="Times New Roman" w:cs="Times New Roman"/>
          <w:sz w:val="28"/>
          <w:szCs w:val="28"/>
          <w:lang w:val="uk-UA" w:eastAsia="ru-RU"/>
        </w:rPr>
        <w:t>.</w:t>
      </w:r>
      <w:r w:rsidRPr="007C25B5">
        <w:rPr>
          <w:rFonts w:ascii="Times New Roman" w:eastAsia="Times New Roman" w:hAnsi="Times New Roman" w:cs="Times New Roman"/>
          <w:sz w:val="28"/>
          <w:szCs w:val="28"/>
          <w:lang w:val="en-US" w:eastAsia="ru-RU"/>
        </w:rPr>
        <w:t>com</w:t>
      </w:r>
      <w:r w:rsidRPr="007C25B5">
        <w:rPr>
          <w:rFonts w:ascii="Times New Roman" w:eastAsia="Times New Roman" w:hAnsi="Times New Roman" w:cs="Times New Roman"/>
          <w:sz w:val="28"/>
          <w:szCs w:val="28"/>
          <w:lang w:val="uk-UA" w:eastAsia="ru-RU"/>
        </w:rPr>
        <w:t>.</w:t>
      </w:r>
      <w:proofErr w:type="spellStart"/>
      <w:r w:rsidRPr="007C25B5">
        <w:rPr>
          <w:rFonts w:ascii="Times New Roman" w:eastAsia="Times New Roman" w:hAnsi="Times New Roman" w:cs="Times New Roman"/>
          <w:sz w:val="28"/>
          <w:szCs w:val="28"/>
          <w:lang w:val="en-US" w:eastAsia="ru-RU"/>
        </w:rPr>
        <w:t>ua</w:t>
      </w:r>
      <w:proofErr w:type="spellEnd"/>
    </w:p>
    <w:p w:rsidR="007C25B5" w:rsidRPr="007C25B5" w:rsidRDefault="007C25B5" w:rsidP="007C25B5">
      <w:pPr>
        <w:ind w:firstLine="0"/>
        <w:jc w:val="left"/>
        <w:rPr>
          <w:rFonts w:ascii="Times New Roman" w:eastAsia="Times New Roman" w:hAnsi="Times New Roman" w:cs="Times New Roman"/>
          <w:sz w:val="28"/>
          <w:szCs w:val="28"/>
          <w:lang w:val="uk-UA" w:eastAsia="ru-RU"/>
        </w:rPr>
      </w:pPr>
    </w:p>
    <w:p w:rsidR="007C25B5" w:rsidRPr="007C25B5" w:rsidRDefault="007C25B5" w:rsidP="007C25B5">
      <w:pPr>
        <w:spacing w:line="360" w:lineRule="auto"/>
        <w:ind w:firstLine="0"/>
        <w:jc w:val="left"/>
        <w:rPr>
          <w:rFonts w:ascii="Times New Roman" w:eastAsia="Times New Roman" w:hAnsi="Times New Roman" w:cs="Times New Roman"/>
          <w:sz w:val="28"/>
          <w:szCs w:val="28"/>
          <w:lang w:val="uk-UA" w:eastAsia="ru-RU"/>
        </w:rPr>
      </w:pPr>
      <w:r w:rsidRPr="007C25B5">
        <w:rPr>
          <w:rFonts w:ascii="Times New Roman" w:eastAsia="Times New Roman" w:hAnsi="Times New Roman" w:cs="Times New Roman"/>
          <w:b/>
          <w:bCs/>
          <w:sz w:val="28"/>
          <w:szCs w:val="28"/>
          <w:lang w:val="uk-UA" w:eastAsia="ru-RU"/>
        </w:rPr>
        <w:t>Петро Федорович Олівець</w:t>
      </w:r>
      <w:r w:rsidRPr="007C25B5">
        <w:rPr>
          <w:rFonts w:ascii="Times New Roman" w:eastAsia="Times New Roman" w:hAnsi="Times New Roman" w:cs="Times New Roman"/>
          <w:sz w:val="28"/>
          <w:szCs w:val="28"/>
          <w:lang w:val="uk-UA" w:eastAsia="ru-RU"/>
        </w:rPr>
        <w:t xml:space="preserve">, </w:t>
      </w:r>
    </w:p>
    <w:p w:rsidR="007C25B5" w:rsidRPr="007C25B5" w:rsidRDefault="007C25B5" w:rsidP="007C25B5">
      <w:pPr>
        <w:ind w:firstLine="0"/>
        <w:jc w:val="left"/>
        <w:rPr>
          <w:rFonts w:ascii="Times New Roman" w:eastAsia="Times New Roman" w:hAnsi="Times New Roman" w:cs="Times New Roman"/>
          <w:sz w:val="28"/>
          <w:szCs w:val="28"/>
          <w:lang w:val="uk-UA" w:eastAsia="ru-RU"/>
        </w:rPr>
      </w:pPr>
      <w:r w:rsidRPr="007C25B5">
        <w:rPr>
          <w:rFonts w:ascii="Times New Roman" w:eastAsia="Times New Roman" w:hAnsi="Times New Roman" w:cs="Times New Roman"/>
          <w:sz w:val="28"/>
          <w:szCs w:val="28"/>
          <w:lang w:val="uk-UA" w:eastAsia="ru-RU"/>
        </w:rPr>
        <w:t xml:space="preserve">аспірант Подільського правничого університету, </w:t>
      </w:r>
    </w:p>
    <w:p w:rsidR="007C25B5" w:rsidRPr="007C25B5" w:rsidRDefault="007C25B5" w:rsidP="007C25B5">
      <w:pPr>
        <w:ind w:firstLine="0"/>
        <w:jc w:val="left"/>
        <w:rPr>
          <w:rFonts w:ascii="Times New Roman" w:eastAsia="Times New Roman" w:hAnsi="Times New Roman" w:cs="Times New Roman"/>
          <w:sz w:val="28"/>
          <w:szCs w:val="28"/>
          <w:lang w:val="uk-UA" w:eastAsia="ru-RU"/>
        </w:rPr>
      </w:pPr>
      <w:r w:rsidRPr="007C25B5">
        <w:rPr>
          <w:rFonts w:ascii="Times New Roman" w:eastAsia="Times New Roman" w:hAnsi="Times New Roman" w:cs="Times New Roman"/>
          <w:sz w:val="28"/>
          <w:szCs w:val="28"/>
          <w:lang w:val="uk-UA" w:eastAsia="ru-RU"/>
        </w:rPr>
        <w:t>Україна, 29000, м. Хмельницький, вул. Поштова, 23,</w:t>
      </w:r>
    </w:p>
    <w:p w:rsidR="007C25B5" w:rsidRPr="007C25B5" w:rsidRDefault="007C25B5" w:rsidP="007C25B5">
      <w:pPr>
        <w:ind w:firstLine="0"/>
        <w:jc w:val="left"/>
        <w:rPr>
          <w:rFonts w:ascii="Times New Roman" w:eastAsia="Times New Roman" w:hAnsi="Times New Roman" w:cs="Times New Roman"/>
          <w:sz w:val="28"/>
          <w:szCs w:val="28"/>
          <w:lang w:eastAsia="ru-RU"/>
        </w:rPr>
      </w:pPr>
      <w:proofErr w:type="spellStart"/>
      <w:r w:rsidRPr="007C25B5">
        <w:rPr>
          <w:rFonts w:ascii="Times New Roman" w:eastAsia="Times New Roman" w:hAnsi="Times New Roman" w:cs="Times New Roman"/>
          <w:sz w:val="28"/>
          <w:szCs w:val="28"/>
          <w:lang w:val="en-US" w:eastAsia="ru-RU"/>
        </w:rPr>
        <w:t>olivets</w:t>
      </w:r>
      <w:proofErr w:type="spellEnd"/>
      <w:r w:rsidRPr="007C25B5">
        <w:rPr>
          <w:rFonts w:ascii="Times New Roman" w:eastAsia="Times New Roman" w:hAnsi="Times New Roman" w:cs="Times New Roman"/>
          <w:sz w:val="28"/>
          <w:szCs w:val="28"/>
          <w:lang w:eastAsia="ru-RU"/>
        </w:rPr>
        <w:t>@</w:t>
      </w:r>
      <w:r w:rsidRPr="007C25B5">
        <w:rPr>
          <w:rFonts w:ascii="Times New Roman" w:eastAsia="Times New Roman" w:hAnsi="Times New Roman" w:cs="Times New Roman"/>
          <w:sz w:val="28"/>
          <w:szCs w:val="28"/>
          <w:lang w:val="en-US" w:eastAsia="ru-RU"/>
        </w:rPr>
        <w:t>post</w:t>
      </w:r>
      <w:r w:rsidRPr="007C25B5">
        <w:rPr>
          <w:rFonts w:ascii="Times New Roman" w:eastAsia="Times New Roman" w:hAnsi="Times New Roman" w:cs="Times New Roman"/>
          <w:sz w:val="28"/>
          <w:szCs w:val="28"/>
          <w:lang w:eastAsia="ru-RU"/>
        </w:rPr>
        <w:t>.</w:t>
      </w:r>
      <w:r w:rsidRPr="007C25B5">
        <w:rPr>
          <w:rFonts w:ascii="Times New Roman" w:eastAsia="Times New Roman" w:hAnsi="Times New Roman" w:cs="Times New Roman"/>
          <w:sz w:val="28"/>
          <w:szCs w:val="28"/>
          <w:lang w:val="en-US" w:eastAsia="ru-RU"/>
        </w:rPr>
        <w:t>com</w:t>
      </w:r>
      <w:r w:rsidRPr="007C25B5">
        <w:rPr>
          <w:rFonts w:ascii="Times New Roman" w:eastAsia="Times New Roman" w:hAnsi="Times New Roman" w:cs="Times New Roman"/>
          <w:sz w:val="28"/>
          <w:szCs w:val="28"/>
          <w:lang w:eastAsia="ru-RU"/>
        </w:rPr>
        <w:t>.</w:t>
      </w:r>
      <w:proofErr w:type="spellStart"/>
      <w:r w:rsidRPr="007C25B5">
        <w:rPr>
          <w:rFonts w:ascii="Times New Roman" w:eastAsia="Times New Roman" w:hAnsi="Times New Roman" w:cs="Times New Roman"/>
          <w:sz w:val="28"/>
          <w:szCs w:val="28"/>
          <w:lang w:val="en-US" w:eastAsia="ru-RU"/>
        </w:rPr>
        <w:t>ua</w:t>
      </w:r>
      <w:proofErr w:type="spellEnd"/>
    </w:p>
    <w:p w:rsidR="007C25B5" w:rsidRPr="007C25B5" w:rsidRDefault="007C25B5" w:rsidP="007C25B5">
      <w:pPr>
        <w:widowControl w:val="0"/>
        <w:spacing w:line="360" w:lineRule="auto"/>
        <w:ind w:firstLine="0"/>
        <w:jc w:val="center"/>
        <w:rPr>
          <w:rFonts w:ascii="Times New Roman" w:eastAsia="Times New Roman" w:hAnsi="Times New Roman" w:cs="Times New Roman"/>
          <w:b/>
          <w:sz w:val="28"/>
          <w:szCs w:val="28"/>
          <w:lang w:val="uk-UA" w:eastAsia="ru-RU"/>
        </w:rPr>
      </w:pPr>
    </w:p>
    <w:p w:rsidR="007C25B5" w:rsidRPr="007C25B5" w:rsidRDefault="007C25B5" w:rsidP="007C25B5">
      <w:pPr>
        <w:widowControl w:val="0"/>
        <w:spacing w:line="360" w:lineRule="auto"/>
        <w:ind w:firstLine="0"/>
        <w:jc w:val="left"/>
        <w:rPr>
          <w:rFonts w:ascii="Times New Roman" w:eastAsia="Times New Roman" w:hAnsi="Times New Roman" w:cs="Times New Roman"/>
          <w:sz w:val="28"/>
          <w:szCs w:val="28"/>
          <w:lang w:val="uk-UA" w:eastAsia="ru-RU"/>
        </w:rPr>
      </w:pPr>
      <w:r w:rsidRPr="007C25B5">
        <w:rPr>
          <w:rFonts w:ascii="Times New Roman" w:eastAsia="Times New Roman" w:hAnsi="Times New Roman" w:cs="Times New Roman"/>
          <w:sz w:val="28"/>
          <w:szCs w:val="28"/>
          <w:lang w:val="uk-UA" w:eastAsia="ru-RU"/>
        </w:rPr>
        <w:t>УДК 347.511</w:t>
      </w:r>
    </w:p>
    <w:p w:rsidR="007C25B5" w:rsidRPr="007C25B5" w:rsidRDefault="007C25B5" w:rsidP="007C25B5">
      <w:pPr>
        <w:widowControl w:val="0"/>
        <w:spacing w:line="360" w:lineRule="auto"/>
        <w:ind w:firstLine="0"/>
        <w:jc w:val="center"/>
        <w:rPr>
          <w:rFonts w:ascii="Times New Roman" w:eastAsia="Times New Roman" w:hAnsi="Times New Roman" w:cs="Times New Roman"/>
          <w:b/>
          <w:sz w:val="28"/>
          <w:szCs w:val="28"/>
          <w:lang w:val="uk-UA" w:eastAsia="ru-RU"/>
        </w:rPr>
      </w:pPr>
    </w:p>
    <w:p w:rsidR="007C25B5" w:rsidRPr="007C25B5" w:rsidRDefault="007C25B5" w:rsidP="007C25B5">
      <w:pPr>
        <w:spacing w:line="360" w:lineRule="auto"/>
        <w:ind w:firstLine="0"/>
        <w:jc w:val="center"/>
        <w:rPr>
          <w:rFonts w:ascii="Times New Roman" w:eastAsia="Times New Roman" w:hAnsi="Times New Roman" w:cs="Times New Roman"/>
          <w:b/>
          <w:sz w:val="28"/>
          <w:szCs w:val="28"/>
          <w:lang w:val="uk-UA" w:eastAsia="ru-RU"/>
        </w:rPr>
      </w:pPr>
      <w:r w:rsidRPr="007C25B5">
        <w:rPr>
          <w:rFonts w:ascii="Times New Roman" w:eastAsia="Times New Roman" w:hAnsi="Times New Roman" w:cs="Times New Roman"/>
          <w:b/>
          <w:sz w:val="28"/>
          <w:szCs w:val="28"/>
          <w:lang w:val="uk-UA" w:eastAsia="ru-RU"/>
        </w:rPr>
        <w:t xml:space="preserve">ЗНАЧЕННЯ ВИНИ В ДЕЛІКТНИХ ЗОБОВ’ЯЗАННЯХ </w:t>
      </w:r>
    </w:p>
    <w:p w:rsidR="007C25B5" w:rsidRPr="007C25B5" w:rsidRDefault="007C25B5" w:rsidP="007C25B5">
      <w:pPr>
        <w:widowControl w:val="0"/>
        <w:spacing w:line="360" w:lineRule="auto"/>
        <w:ind w:firstLine="0"/>
        <w:jc w:val="center"/>
        <w:rPr>
          <w:rFonts w:ascii="Times New Roman" w:eastAsia="Times New Roman" w:hAnsi="Times New Roman" w:cs="Times New Roman"/>
          <w:b/>
          <w:sz w:val="28"/>
          <w:szCs w:val="28"/>
          <w:lang w:val="uk-UA" w:eastAsia="ru-RU"/>
        </w:rPr>
      </w:pPr>
    </w:p>
    <w:p w:rsidR="007C25B5" w:rsidRPr="007C25B5" w:rsidRDefault="007C25B5" w:rsidP="007C25B5">
      <w:pPr>
        <w:ind w:firstLine="0"/>
        <w:rPr>
          <w:rFonts w:ascii="Times New Roman" w:eastAsia="Times New Roman" w:hAnsi="Times New Roman" w:cs="Times New Roman"/>
          <w:b/>
          <w:iCs/>
          <w:sz w:val="28"/>
          <w:szCs w:val="28"/>
          <w:lang w:val="uk-UA" w:eastAsia="ru-RU"/>
        </w:rPr>
      </w:pPr>
      <w:r w:rsidRPr="007C25B5">
        <w:rPr>
          <w:rFonts w:ascii="Times New Roman" w:eastAsia="Times New Roman" w:hAnsi="Times New Roman" w:cs="Times New Roman"/>
          <w:b/>
          <w:iCs/>
          <w:sz w:val="28"/>
          <w:szCs w:val="28"/>
          <w:lang w:val="uk-UA" w:eastAsia="ru-RU"/>
        </w:rPr>
        <w:t xml:space="preserve">Іванкова О. С., Олівець П. І. Значення вини в деліктних зобов’язаннях </w:t>
      </w:r>
    </w:p>
    <w:p w:rsidR="007C25B5" w:rsidRPr="007C25B5" w:rsidRDefault="007C25B5" w:rsidP="007C25B5">
      <w:pPr>
        <w:ind w:firstLine="0"/>
        <w:rPr>
          <w:rFonts w:ascii="Times New Roman" w:eastAsia="Times New Roman" w:hAnsi="Times New Roman" w:cs="Times New Roman"/>
          <w:i/>
          <w:sz w:val="28"/>
          <w:szCs w:val="28"/>
          <w:lang w:val="uk-UA" w:eastAsia="ru-RU"/>
        </w:rPr>
      </w:pPr>
      <w:r w:rsidRPr="007C25B5">
        <w:rPr>
          <w:rFonts w:ascii="Times New Roman" w:eastAsia="Times New Roman" w:hAnsi="Times New Roman" w:cs="Times New Roman"/>
          <w:i/>
          <w:sz w:val="28"/>
          <w:szCs w:val="28"/>
          <w:lang w:val="uk-UA" w:eastAsia="ru-RU"/>
        </w:rPr>
        <w:t>(не менше 1000 знаків)</w:t>
      </w:r>
    </w:p>
    <w:p w:rsidR="007C25B5" w:rsidRPr="007C25B5" w:rsidRDefault="007C25B5" w:rsidP="007C25B5">
      <w:pPr>
        <w:ind w:firstLine="0"/>
        <w:rPr>
          <w:rFonts w:ascii="Times New Roman" w:eastAsia="Times New Roman" w:hAnsi="Times New Roman" w:cs="Times New Roman"/>
          <w:i/>
          <w:sz w:val="28"/>
          <w:szCs w:val="28"/>
          <w:lang w:val="uk-UA" w:eastAsia="ru-RU"/>
        </w:rPr>
      </w:pPr>
      <w:r w:rsidRPr="007C25B5">
        <w:rPr>
          <w:rFonts w:ascii="Times New Roman" w:eastAsia="Times New Roman" w:hAnsi="Times New Roman" w:cs="Times New Roman"/>
          <w:b/>
          <w:bCs/>
          <w:i/>
          <w:sz w:val="28"/>
          <w:szCs w:val="28"/>
          <w:lang w:val="uk-UA" w:eastAsia="ru-RU"/>
        </w:rPr>
        <w:t>Ключові слова</w:t>
      </w:r>
      <w:r w:rsidRPr="007C25B5">
        <w:rPr>
          <w:rFonts w:ascii="Times New Roman" w:eastAsia="Times New Roman" w:hAnsi="Times New Roman" w:cs="Times New Roman"/>
          <w:i/>
          <w:sz w:val="28"/>
          <w:szCs w:val="28"/>
          <w:lang w:val="uk-UA" w:eastAsia="ru-RU"/>
        </w:rPr>
        <w:t>: (3–5 термінів чи словосполучень)</w:t>
      </w:r>
    </w:p>
    <w:p w:rsidR="007C25B5" w:rsidRPr="007C25B5" w:rsidRDefault="007C25B5" w:rsidP="007C25B5">
      <w:pPr>
        <w:ind w:firstLine="0"/>
        <w:jc w:val="left"/>
        <w:rPr>
          <w:rFonts w:ascii="Times New Roman" w:eastAsia="Times New Roman" w:hAnsi="Times New Roman" w:cs="Times New Roman"/>
          <w:i/>
          <w:sz w:val="28"/>
          <w:szCs w:val="28"/>
          <w:lang w:val="uk-UA" w:eastAsia="ru-RU"/>
        </w:rPr>
      </w:pPr>
    </w:p>
    <w:p w:rsidR="007C25B5" w:rsidRPr="007C25B5" w:rsidRDefault="007C25B5" w:rsidP="007C25B5">
      <w:pPr>
        <w:ind w:firstLine="0"/>
        <w:jc w:val="left"/>
        <w:rPr>
          <w:rFonts w:ascii="Times New Roman" w:eastAsia="Times New Roman" w:hAnsi="Times New Roman" w:cs="Times New Roman"/>
          <w:b/>
          <w:iCs/>
          <w:sz w:val="28"/>
          <w:szCs w:val="28"/>
          <w:lang w:eastAsia="ru-RU"/>
        </w:rPr>
      </w:pPr>
      <w:r w:rsidRPr="007C25B5">
        <w:rPr>
          <w:rFonts w:ascii="Times New Roman" w:eastAsia="Times New Roman" w:hAnsi="Times New Roman" w:cs="Times New Roman"/>
          <w:b/>
          <w:iCs/>
          <w:sz w:val="28"/>
          <w:szCs w:val="28"/>
          <w:lang w:eastAsia="ru-RU"/>
        </w:rPr>
        <w:t xml:space="preserve">Иванкова О. С., </w:t>
      </w:r>
      <w:proofErr w:type="spellStart"/>
      <w:r w:rsidRPr="007C25B5">
        <w:rPr>
          <w:rFonts w:ascii="Times New Roman" w:eastAsia="Times New Roman" w:hAnsi="Times New Roman" w:cs="Times New Roman"/>
          <w:b/>
          <w:iCs/>
          <w:sz w:val="28"/>
          <w:szCs w:val="28"/>
          <w:lang w:eastAsia="ru-RU"/>
        </w:rPr>
        <w:t>Оливец</w:t>
      </w:r>
      <w:proofErr w:type="spellEnd"/>
      <w:r w:rsidRPr="007C25B5">
        <w:rPr>
          <w:rFonts w:ascii="Times New Roman" w:eastAsia="Times New Roman" w:hAnsi="Times New Roman" w:cs="Times New Roman"/>
          <w:b/>
          <w:iCs/>
          <w:sz w:val="28"/>
          <w:szCs w:val="28"/>
          <w:lang w:eastAsia="ru-RU"/>
        </w:rPr>
        <w:t> П. И. …</w:t>
      </w:r>
    </w:p>
    <w:p w:rsidR="007C25B5" w:rsidRPr="007C25B5" w:rsidRDefault="007C25B5" w:rsidP="007C25B5">
      <w:pPr>
        <w:ind w:firstLine="0"/>
        <w:jc w:val="left"/>
        <w:rPr>
          <w:rFonts w:ascii="Times New Roman" w:eastAsia="Times New Roman" w:hAnsi="Times New Roman" w:cs="Times New Roman"/>
          <w:i/>
          <w:sz w:val="28"/>
          <w:szCs w:val="28"/>
          <w:lang w:eastAsia="ru-RU"/>
        </w:rPr>
      </w:pPr>
      <w:r w:rsidRPr="007C25B5">
        <w:rPr>
          <w:rFonts w:ascii="Times New Roman" w:eastAsia="Times New Roman" w:hAnsi="Times New Roman" w:cs="Times New Roman"/>
          <w:i/>
          <w:sz w:val="28"/>
          <w:szCs w:val="28"/>
          <w:lang w:eastAsia="ru-RU"/>
        </w:rPr>
        <w:t xml:space="preserve">… </w:t>
      </w:r>
    </w:p>
    <w:p w:rsidR="007C25B5" w:rsidRPr="007C25B5" w:rsidRDefault="007C25B5" w:rsidP="007C25B5">
      <w:pPr>
        <w:ind w:firstLine="0"/>
        <w:jc w:val="left"/>
        <w:rPr>
          <w:rFonts w:ascii="Times New Roman" w:eastAsia="Times New Roman" w:hAnsi="Times New Roman" w:cs="Times New Roman"/>
          <w:i/>
          <w:sz w:val="28"/>
          <w:szCs w:val="28"/>
          <w:lang w:eastAsia="ru-RU"/>
        </w:rPr>
      </w:pPr>
      <w:r w:rsidRPr="007C25B5">
        <w:rPr>
          <w:rFonts w:ascii="Times New Roman" w:eastAsia="Times New Roman" w:hAnsi="Times New Roman" w:cs="Times New Roman"/>
          <w:b/>
          <w:bCs/>
          <w:i/>
          <w:sz w:val="28"/>
          <w:szCs w:val="28"/>
          <w:lang w:eastAsia="ru-RU"/>
        </w:rPr>
        <w:t>Ключевые слова</w:t>
      </w:r>
      <w:r w:rsidRPr="007C25B5">
        <w:rPr>
          <w:rFonts w:ascii="Times New Roman" w:eastAsia="Times New Roman" w:hAnsi="Times New Roman" w:cs="Times New Roman"/>
          <w:i/>
          <w:sz w:val="28"/>
          <w:szCs w:val="28"/>
          <w:lang w:eastAsia="ru-RU"/>
        </w:rPr>
        <w:t>: …</w:t>
      </w:r>
    </w:p>
    <w:p w:rsidR="007C25B5" w:rsidRPr="007C25B5" w:rsidRDefault="007C25B5" w:rsidP="007C25B5">
      <w:pPr>
        <w:ind w:firstLine="0"/>
        <w:jc w:val="left"/>
        <w:rPr>
          <w:rFonts w:ascii="Times New Roman" w:eastAsia="Times New Roman" w:hAnsi="Times New Roman" w:cs="Times New Roman"/>
          <w:b/>
          <w:iCs/>
          <w:sz w:val="28"/>
          <w:szCs w:val="28"/>
          <w:lang w:eastAsia="ru-RU"/>
        </w:rPr>
      </w:pPr>
    </w:p>
    <w:p w:rsidR="007C25B5" w:rsidRPr="007C25B5" w:rsidRDefault="007C25B5" w:rsidP="007C25B5">
      <w:pPr>
        <w:ind w:firstLine="0"/>
        <w:jc w:val="left"/>
        <w:rPr>
          <w:rFonts w:ascii="Times New Roman" w:eastAsia="Times New Roman" w:hAnsi="Times New Roman" w:cs="Times New Roman"/>
          <w:b/>
          <w:iCs/>
          <w:sz w:val="28"/>
          <w:szCs w:val="28"/>
          <w:lang w:eastAsia="ru-RU"/>
        </w:rPr>
      </w:pPr>
      <w:r w:rsidRPr="007C25B5">
        <w:rPr>
          <w:rFonts w:ascii="Times New Roman" w:eastAsia="Times New Roman" w:hAnsi="Times New Roman" w:cs="Times New Roman"/>
          <w:b/>
          <w:iCs/>
          <w:sz w:val="28"/>
          <w:szCs w:val="28"/>
          <w:lang w:val="nn-NO" w:eastAsia="ru-RU"/>
        </w:rPr>
        <w:t>Ivankova</w:t>
      </w:r>
      <w:r w:rsidRPr="007C25B5">
        <w:rPr>
          <w:rFonts w:ascii="Times New Roman" w:eastAsia="Times New Roman" w:hAnsi="Times New Roman" w:cs="Times New Roman"/>
          <w:b/>
          <w:iCs/>
          <w:sz w:val="28"/>
          <w:szCs w:val="28"/>
          <w:lang w:eastAsia="ru-RU"/>
        </w:rPr>
        <w:t>,</w:t>
      </w:r>
      <w:r w:rsidRPr="007C25B5">
        <w:rPr>
          <w:rFonts w:ascii="Times New Roman" w:eastAsia="Times New Roman" w:hAnsi="Times New Roman" w:cs="Times New Roman"/>
          <w:b/>
          <w:iCs/>
          <w:sz w:val="28"/>
          <w:szCs w:val="28"/>
          <w:lang w:val="nn-NO" w:eastAsia="ru-RU"/>
        </w:rPr>
        <w:t> </w:t>
      </w:r>
      <w:r w:rsidRPr="007C25B5">
        <w:rPr>
          <w:rFonts w:ascii="Times New Roman" w:eastAsia="Times New Roman" w:hAnsi="Times New Roman" w:cs="Times New Roman"/>
          <w:b/>
          <w:iCs/>
          <w:sz w:val="28"/>
          <w:szCs w:val="28"/>
          <w:lang w:val="uk-UA" w:eastAsia="ru-RU"/>
        </w:rPr>
        <w:t>О. </w:t>
      </w:r>
      <w:r w:rsidRPr="007C25B5">
        <w:rPr>
          <w:rFonts w:ascii="Times New Roman" w:eastAsia="Times New Roman" w:hAnsi="Times New Roman" w:cs="Times New Roman"/>
          <w:b/>
          <w:iCs/>
          <w:sz w:val="28"/>
          <w:szCs w:val="28"/>
          <w:lang w:val="nn-NO" w:eastAsia="ru-RU"/>
        </w:rPr>
        <w:t>S</w:t>
      </w:r>
      <w:r w:rsidRPr="007C25B5">
        <w:rPr>
          <w:rFonts w:ascii="Times New Roman" w:eastAsia="Times New Roman" w:hAnsi="Times New Roman" w:cs="Times New Roman"/>
          <w:b/>
          <w:iCs/>
          <w:sz w:val="28"/>
          <w:szCs w:val="28"/>
          <w:lang w:val="uk-UA" w:eastAsia="ru-RU"/>
        </w:rPr>
        <w:t>.</w:t>
      </w:r>
      <w:r w:rsidRPr="007C25B5">
        <w:rPr>
          <w:rFonts w:ascii="Times New Roman" w:eastAsia="Times New Roman" w:hAnsi="Times New Roman" w:cs="Times New Roman"/>
          <w:b/>
          <w:iCs/>
          <w:sz w:val="28"/>
          <w:szCs w:val="28"/>
          <w:lang w:eastAsia="ru-RU"/>
        </w:rPr>
        <w:t>;</w:t>
      </w:r>
      <w:r w:rsidRPr="007C25B5">
        <w:rPr>
          <w:rFonts w:ascii="Times New Roman" w:eastAsia="Times New Roman" w:hAnsi="Times New Roman" w:cs="Times New Roman"/>
          <w:b/>
          <w:iCs/>
          <w:sz w:val="28"/>
          <w:szCs w:val="28"/>
          <w:lang w:val="uk-UA" w:eastAsia="ru-RU"/>
        </w:rPr>
        <w:t xml:space="preserve"> </w:t>
      </w:r>
      <w:r w:rsidRPr="007C25B5">
        <w:rPr>
          <w:rFonts w:ascii="Times New Roman" w:eastAsia="Times New Roman" w:hAnsi="Times New Roman" w:cs="Times New Roman"/>
          <w:b/>
          <w:iCs/>
          <w:sz w:val="28"/>
          <w:szCs w:val="28"/>
          <w:lang w:val="nn-NO" w:eastAsia="ru-RU"/>
        </w:rPr>
        <w:t>Olivets</w:t>
      </w:r>
      <w:r w:rsidRPr="007C25B5">
        <w:rPr>
          <w:rFonts w:ascii="Times New Roman" w:eastAsia="Times New Roman" w:hAnsi="Times New Roman" w:cs="Times New Roman"/>
          <w:b/>
          <w:iCs/>
          <w:sz w:val="28"/>
          <w:szCs w:val="28"/>
          <w:lang w:eastAsia="ru-RU"/>
        </w:rPr>
        <w:t>,</w:t>
      </w:r>
      <w:r w:rsidRPr="007C25B5">
        <w:rPr>
          <w:rFonts w:ascii="Times New Roman" w:eastAsia="Times New Roman" w:hAnsi="Times New Roman" w:cs="Times New Roman"/>
          <w:b/>
          <w:iCs/>
          <w:sz w:val="28"/>
          <w:szCs w:val="28"/>
          <w:lang w:val="nn-NO" w:eastAsia="ru-RU"/>
        </w:rPr>
        <w:t> P</w:t>
      </w:r>
      <w:r w:rsidRPr="007C25B5">
        <w:rPr>
          <w:rFonts w:ascii="Times New Roman" w:eastAsia="Times New Roman" w:hAnsi="Times New Roman" w:cs="Times New Roman"/>
          <w:b/>
          <w:iCs/>
          <w:sz w:val="28"/>
          <w:szCs w:val="28"/>
          <w:lang w:val="uk-UA" w:eastAsia="ru-RU"/>
        </w:rPr>
        <w:t xml:space="preserve">. І. </w:t>
      </w:r>
      <w:r w:rsidRPr="007C25B5">
        <w:rPr>
          <w:rFonts w:ascii="Times New Roman" w:eastAsia="Times New Roman" w:hAnsi="Times New Roman" w:cs="Times New Roman"/>
          <w:b/>
          <w:iCs/>
          <w:sz w:val="28"/>
          <w:szCs w:val="28"/>
          <w:lang w:eastAsia="ru-RU"/>
        </w:rPr>
        <w:t>…</w:t>
      </w:r>
    </w:p>
    <w:p w:rsidR="007C25B5" w:rsidRPr="007C25B5" w:rsidRDefault="007C25B5" w:rsidP="007C25B5">
      <w:pPr>
        <w:ind w:firstLine="0"/>
        <w:jc w:val="left"/>
        <w:rPr>
          <w:rFonts w:ascii="Times New Roman" w:eastAsia="Times New Roman" w:hAnsi="Times New Roman" w:cs="Times New Roman"/>
          <w:i/>
          <w:sz w:val="28"/>
          <w:szCs w:val="28"/>
          <w:lang w:val="uk-UA" w:eastAsia="ru-RU"/>
        </w:rPr>
      </w:pPr>
      <w:r w:rsidRPr="007C25B5">
        <w:rPr>
          <w:rFonts w:ascii="Times New Roman" w:eastAsia="Times New Roman" w:hAnsi="Times New Roman" w:cs="Times New Roman"/>
          <w:i/>
          <w:sz w:val="28"/>
          <w:szCs w:val="28"/>
          <w:lang w:val="uk-UA" w:eastAsia="ru-RU"/>
        </w:rPr>
        <w:t xml:space="preserve">… </w:t>
      </w:r>
    </w:p>
    <w:p w:rsidR="007C25B5" w:rsidRPr="007C25B5" w:rsidRDefault="007C25B5" w:rsidP="007C25B5">
      <w:pPr>
        <w:ind w:firstLine="0"/>
        <w:jc w:val="left"/>
        <w:rPr>
          <w:rFonts w:ascii="Times New Roman" w:eastAsia="Times New Roman" w:hAnsi="Times New Roman" w:cs="Times New Roman"/>
          <w:i/>
          <w:sz w:val="28"/>
          <w:szCs w:val="28"/>
          <w:lang w:val="uk-UA" w:eastAsia="ru-RU"/>
        </w:rPr>
      </w:pPr>
      <w:r w:rsidRPr="007C25B5">
        <w:rPr>
          <w:rFonts w:ascii="Times New Roman" w:eastAsia="Times New Roman" w:hAnsi="Times New Roman" w:cs="Times New Roman"/>
          <w:b/>
          <w:bCs/>
          <w:i/>
          <w:sz w:val="28"/>
          <w:szCs w:val="28"/>
          <w:lang w:val="en-US" w:eastAsia="ru-RU"/>
        </w:rPr>
        <w:t>Keywords</w:t>
      </w:r>
      <w:r w:rsidRPr="007C25B5">
        <w:rPr>
          <w:rFonts w:ascii="Times New Roman" w:eastAsia="Times New Roman" w:hAnsi="Times New Roman" w:cs="Times New Roman"/>
          <w:i/>
          <w:sz w:val="28"/>
          <w:szCs w:val="28"/>
          <w:lang w:val="uk-UA" w:eastAsia="ru-RU"/>
        </w:rPr>
        <w:t>: …</w:t>
      </w:r>
    </w:p>
    <w:p w:rsidR="007C25B5" w:rsidRPr="007C25B5" w:rsidRDefault="007C25B5" w:rsidP="007C25B5">
      <w:pPr>
        <w:widowControl w:val="0"/>
        <w:spacing w:line="360" w:lineRule="auto"/>
        <w:ind w:firstLine="0"/>
        <w:jc w:val="center"/>
        <w:rPr>
          <w:rFonts w:ascii="Times New Roman" w:eastAsia="Times New Roman" w:hAnsi="Times New Roman" w:cs="Times New Roman"/>
          <w:b/>
          <w:sz w:val="28"/>
          <w:szCs w:val="28"/>
          <w:lang w:val="uk-UA" w:eastAsia="ru-RU"/>
        </w:rPr>
      </w:pPr>
    </w:p>
    <w:p w:rsidR="007C25B5" w:rsidRPr="007C25B5" w:rsidRDefault="007C25B5" w:rsidP="007C25B5">
      <w:pPr>
        <w:spacing w:line="360" w:lineRule="auto"/>
        <w:rPr>
          <w:rFonts w:ascii="Times New Roman" w:eastAsia="Times New Roman" w:hAnsi="Times New Roman" w:cs="Times New Roman"/>
          <w:color w:val="000000"/>
          <w:sz w:val="28"/>
          <w:szCs w:val="28"/>
          <w:lang w:val="uk-UA" w:eastAsia="ru-RU"/>
        </w:rPr>
      </w:pPr>
      <w:r w:rsidRPr="007C25B5">
        <w:rPr>
          <w:rFonts w:ascii="Times New Roman" w:eastAsia="Times New Roman" w:hAnsi="Times New Roman" w:cs="Times New Roman"/>
          <w:i/>
          <w:sz w:val="28"/>
          <w:szCs w:val="28"/>
          <w:lang w:val="uk-UA" w:eastAsia="ru-RU"/>
        </w:rPr>
        <w:t xml:space="preserve">Постановка проблеми у загальному вигляді та її зв’язок із важливими науковими чи практичними завданнями. </w:t>
      </w:r>
      <w:r w:rsidRPr="007C25B5">
        <w:rPr>
          <w:rFonts w:ascii="Times New Roman" w:eastAsia="Times New Roman" w:hAnsi="Times New Roman" w:cs="Times New Roman"/>
          <w:color w:val="000000"/>
          <w:sz w:val="28"/>
          <w:szCs w:val="28"/>
          <w:lang w:val="uk-UA" w:eastAsia="ru-RU"/>
        </w:rPr>
        <w:t>Текст …</w:t>
      </w:r>
    </w:p>
    <w:p w:rsidR="007C25B5" w:rsidRPr="007C25B5" w:rsidRDefault="007C25B5" w:rsidP="007C25B5">
      <w:pPr>
        <w:spacing w:line="360" w:lineRule="auto"/>
        <w:rPr>
          <w:rFonts w:ascii="Times New Roman" w:eastAsia="Times New Roman" w:hAnsi="Times New Roman" w:cs="Times New Roman"/>
          <w:color w:val="000000"/>
          <w:sz w:val="28"/>
          <w:szCs w:val="28"/>
          <w:lang w:val="uk-UA" w:eastAsia="ru-RU"/>
        </w:rPr>
      </w:pPr>
      <w:r w:rsidRPr="007C25B5">
        <w:rPr>
          <w:rFonts w:ascii="Times New Roman" w:eastAsia="Times New Roman" w:hAnsi="Times New Roman" w:cs="Times New Roman"/>
          <w:i/>
          <w:sz w:val="28"/>
          <w:szCs w:val="28"/>
          <w:lang w:val="uk-UA" w:eastAsia="ru-RU"/>
        </w:rPr>
        <w:t xml:space="preserve">Аналіз останніх досліджень і публікацій, у яких започатковано розв’язання проблеми і на які опирається автор, виділення невирішених раніше частин загальної проблеми, котрим присвячується стаття. </w:t>
      </w:r>
      <w:r w:rsidRPr="007C25B5">
        <w:rPr>
          <w:rFonts w:ascii="Times New Roman" w:eastAsia="Times New Roman" w:hAnsi="Times New Roman" w:cs="Times New Roman"/>
          <w:color w:val="000000"/>
          <w:sz w:val="28"/>
          <w:szCs w:val="28"/>
          <w:lang w:val="uk-UA" w:eastAsia="ru-RU"/>
        </w:rPr>
        <w:t>Текст …</w:t>
      </w:r>
    </w:p>
    <w:p w:rsidR="007C25B5" w:rsidRPr="007C25B5" w:rsidRDefault="007C25B5" w:rsidP="007C25B5">
      <w:pPr>
        <w:spacing w:line="360" w:lineRule="auto"/>
        <w:rPr>
          <w:rFonts w:ascii="Times New Roman" w:eastAsia="Times New Roman" w:hAnsi="Times New Roman" w:cs="Times New Roman"/>
          <w:sz w:val="28"/>
          <w:szCs w:val="28"/>
          <w:lang w:val="uk-UA" w:eastAsia="ru-RU"/>
        </w:rPr>
      </w:pPr>
      <w:r w:rsidRPr="007C25B5">
        <w:rPr>
          <w:rFonts w:ascii="Times New Roman" w:eastAsia="Times New Roman" w:hAnsi="Times New Roman" w:cs="Times New Roman"/>
          <w:i/>
          <w:sz w:val="28"/>
          <w:szCs w:val="28"/>
          <w:lang w:val="uk-UA" w:eastAsia="ru-RU"/>
        </w:rPr>
        <w:t xml:space="preserve">Формулювання мети статті (постановка завдання). </w:t>
      </w:r>
      <w:r w:rsidRPr="007C25B5">
        <w:rPr>
          <w:rFonts w:ascii="Times New Roman" w:eastAsia="Times New Roman" w:hAnsi="Times New Roman" w:cs="Times New Roman"/>
          <w:color w:val="000000"/>
          <w:sz w:val="28"/>
          <w:szCs w:val="28"/>
          <w:lang w:val="uk-UA" w:eastAsia="ru-RU"/>
        </w:rPr>
        <w:t>Текст</w:t>
      </w:r>
      <w:r w:rsidRPr="007C25B5">
        <w:rPr>
          <w:rFonts w:ascii="Times New Roman" w:eastAsia="Times New Roman" w:hAnsi="Times New Roman" w:cs="Times New Roman"/>
          <w:sz w:val="28"/>
          <w:szCs w:val="28"/>
          <w:lang w:val="uk-UA" w:eastAsia="ru-RU"/>
        </w:rPr>
        <w:t xml:space="preserve"> … </w:t>
      </w:r>
    </w:p>
    <w:p w:rsidR="007C25B5" w:rsidRPr="007C25B5" w:rsidRDefault="007C25B5" w:rsidP="007C25B5">
      <w:pPr>
        <w:spacing w:line="360" w:lineRule="auto"/>
        <w:rPr>
          <w:rFonts w:ascii="Times New Roman" w:eastAsia="Times New Roman" w:hAnsi="Times New Roman" w:cs="Times New Roman"/>
          <w:sz w:val="28"/>
          <w:szCs w:val="28"/>
          <w:lang w:val="uk-UA" w:eastAsia="ru-RU"/>
        </w:rPr>
      </w:pPr>
      <w:r w:rsidRPr="007C25B5">
        <w:rPr>
          <w:rFonts w:ascii="Times New Roman" w:eastAsia="Times New Roman" w:hAnsi="Times New Roman" w:cs="Times New Roman"/>
          <w:i/>
          <w:sz w:val="28"/>
          <w:szCs w:val="28"/>
          <w:lang w:val="uk-UA" w:eastAsia="ru-RU"/>
        </w:rPr>
        <w:t xml:space="preserve">Виклад основного матеріалу дослідження з новим обґрунтуванням отриманих наукових результатів. </w:t>
      </w:r>
      <w:r w:rsidRPr="007C25B5">
        <w:rPr>
          <w:rFonts w:ascii="Times New Roman" w:eastAsia="Times New Roman" w:hAnsi="Times New Roman" w:cs="Times New Roman"/>
          <w:color w:val="000000"/>
          <w:sz w:val="28"/>
          <w:szCs w:val="28"/>
          <w:lang w:val="uk-UA" w:eastAsia="ru-RU"/>
        </w:rPr>
        <w:t>Текст …</w:t>
      </w:r>
    </w:p>
    <w:p w:rsidR="007C25B5" w:rsidRPr="007C25B5" w:rsidRDefault="007C25B5" w:rsidP="007C25B5">
      <w:pPr>
        <w:spacing w:line="360" w:lineRule="auto"/>
        <w:rPr>
          <w:rFonts w:ascii="Times New Roman" w:eastAsia="Times New Roman" w:hAnsi="Times New Roman" w:cs="Times New Roman"/>
          <w:sz w:val="28"/>
          <w:szCs w:val="28"/>
          <w:lang w:val="uk-UA" w:eastAsia="ru-RU"/>
        </w:rPr>
      </w:pPr>
      <w:r w:rsidRPr="007C25B5">
        <w:rPr>
          <w:rFonts w:ascii="Times New Roman" w:eastAsia="Times New Roman" w:hAnsi="Times New Roman" w:cs="Times New Roman"/>
          <w:i/>
          <w:sz w:val="28"/>
          <w:szCs w:val="28"/>
          <w:lang w:val="uk-UA" w:eastAsia="ru-RU"/>
        </w:rPr>
        <w:lastRenderedPageBreak/>
        <w:t xml:space="preserve">Висновки з цього дослідження і перспективи подальших розвідок у цьому напрямку. </w:t>
      </w:r>
      <w:r w:rsidRPr="007C25B5">
        <w:rPr>
          <w:rFonts w:ascii="Times New Roman" w:eastAsia="Times New Roman" w:hAnsi="Times New Roman" w:cs="Times New Roman"/>
          <w:color w:val="000000"/>
          <w:sz w:val="28"/>
          <w:szCs w:val="28"/>
          <w:lang w:val="uk-UA" w:eastAsia="ru-RU"/>
        </w:rPr>
        <w:t xml:space="preserve">Текст … </w:t>
      </w:r>
    </w:p>
    <w:p w:rsidR="007C25B5" w:rsidRPr="007C25B5" w:rsidRDefault="007C25B5" w:rsidP="007C25B5">
      <w:pPr>
        <w:spacing w:line="360" w:lineRule="auto"/>
        <w:ind w:firstLine="0"/>
        <w:jc w:val="center"/>
        <w:rPr>
          <w:rFonts w:ascii="Times New Roman" w:eastAsia="Times New Roman" w:hAnsi="Times New Roman" w:cs="Times New Roman"/>
          <w:b/>
          <w:sz w:val="28"/>
          <w:szCs w:val="28"/>
          <w:lang w:val="uk-UA" w:eastAsia="ru-RU"/>
        </w:rPr>
      </w:pPr>
    </w:p>
    <w:p w:rsidR="007C25B5" w:rsidRPr="007C25B5" w:rsidRDefault="007C25B5" w:rsidP="007C25B5">
      <w:pPr>
        <w:spacing w:line="360" w:lineRule="auto"/>
        <w:ind w:firstLine="0"/>
        <w:jc w:val="center"/>
        <w:rPr>
          <w:rFonts w:ascii="Times New Roman" w:eastAsia="Times New Roman" w:hAnsi="Times New Roman" w:cs="Times New Roman"/>
          <w:b/>
          <w:sz w:val="28"/>
          <w:szCs w:val="28"/>
          <w:lang w:val="uk-UA" w:eastAsia="ru-RU"/>
        </w:rPr>
      </w:pPr>
      <w:r w:rsidRPr="007C25B5">
        <w:rPr>
          <w:rFonts w:ascii="Times New Roman" w:eastAsia="Times New Roman" w:hAnsi="Times New Roman" w:cs="Times New Roman"/>
          <w:b/>
          <w:sz w:val="28"/>
          <w:szCs w:val="28"/>
          <w:lang w:val="uk-UA" w:eastAsia="ru-RU"/>
        </w:rPr>
        <w:t>Список використаних джерел</w:t>
      </w:r>
    </w:p>
    <w:p w:rsidR="007C25B5" w:rsidRPr="007C25B5" w:rsidRDefault="007C25B5" w:rsidP="007C25B5">
      <w:pPr>
        <w:numPr>
          <w:ilvl w:val="0"/>
          <w:numId w:val="6"/>
        </w:numPr>
        <w:tabs>
          <w:tab w:val="clear" w:pos="720"/>
        </w:tabs>
        <w:spacing w:line="360" w:lineRule="auto"/>
        <w:jc w:val="left"/>
        <w:rPr>
          <w:rFonts w:ascii="Times New Roman" w:eastAsia="Times New Roman" w:hAnsi="Times New Roman" w:cs="Times New Roman"/>
          <w:sz w:val="28"/>
          <w:szCs w:val="28"/>
          <w:lang w:eastAsia="ru-RU"/>
        </w:rPr>
      </w:pPr>
      <w:r w:rsidRPr="007C25B5">
        <w:rPr>
          <w:rFonts w:ascii="Times New Roman" w:eastAsia="Times New Roman" w:hAnsi="Times New Roman" w:cs="Times New Roman"/>
          <w:i/>
          <w:sz w:val="28"/>
          <w:szCs w:val="28"/>
          <w:lang w:eastAsia="ru-RU"/>
        </w:rPr>
        <w:t xml:space="preserve">Варшавский, К. М. </w:t>
      </w:r>
      <w:r w:rsidRPr="007C25B5">
        <w:rPr>
          <w:rFonts w:ascii="Times New Roman" w:eastAsia="Times New Roman" w:hAnsi="Times New Roman" w:cs="Times New Roman"/>
          <w:sz w:val="28"/>
          <w:szCs w:val="28"/>
          <w:lang w:eastAsia="ru-RU"/>
        </w:rPr>
        <w:t>Обязательства, возникающие вследствие причинения другому вреда [Текст]</w:t>
      </w:r>
      <w:proofErr w:type="gramStart"/>
      <w:r w:rsidRPr="007C25B5">
        <w:rPr>
          <w:rFonts w:ascii="Times New Roman" w:eastAsia="Times New Roman" w:hAnsi="Times New Roman" w:cs="Times New Roman"/>
          <w:sz w:val="28"/>
          <w:szCs w:val="28"/>
          <w:lang w:eastAsia="ru-RU"/>
        </w:rPr>
        <w:t xml:space="preserve"> :</w:t>
      </w:r>
      <w:proofErr w:type="gramEnd"/>
      <w:r w:rsidRPr="007C25B5">
        <w:rPr>
          <w:rFonts w:ascii="Times New Roman" w:eastAsia="Times New Roman" w:hAnsi="Times New Roman" w:cs="Times New Roman"/>
          <w:sz w:val="28"/>
          <w:szCs w:val="28"/>
          <w:lang w:eastAsia="ru-RU"/>
        </w:rPr>
        <w:t xml:space="preserve"> </w:t>
      </w:r>
      <w:proofErr w:type="spellStart"/>
      <w:r w:rsidRPr="007C25B5">
        <w:rPr>
          <w:rFonts w:ascii="Times New Roman" w:eastAsia="Times New Roman" w:hAnsi="Times New Roman" w:cs="Times New Roman"/>
          <w:sz w:val="28"/>
          <w:szCs w:val="28"/>
          <w:lang w:eastAsia="ru-RU"/>
        </w:rPr>
        <w:t>учебн</w:t>
      </w:r>
      <w:proofErr w:type="spellEnd"/>
      <w:r w:rsidRPr="007C25B5">
        <w:rPr>
          <w:rFonts w:ascii="Times New Roman" w:eastAsia="Times New Roman" w:hAnsi="Times New Roman" w:cs="Times New Roman"/>
          <w:sz w:val="28"/>
          <w:szCs w:val="28"/>
          <w:lang w:eastAsia="ru-RU"/>
        </w:rPr>
        <w:t xml:space="preserve">. </w:t>
      </w:r>
      <w:proofErr w:type="spellStart"/>
      <w:r w:rsidRPr="007C25B5">
        <w:rPr>
          <w:rFonts w:ascii="Times New Roman" w:eastAsia="Times New Roman" w:hAnsi="Times New Roman" w:cs="Times New Roman"/>
          <w:sz w:val="28"/>
          <w:szCs w:val="28"/>
          <w:lang w:eastAsia="ru-RU"/>
        </w:rPr>
        <w:t>пособ</w:t>
      </w:r>
      <w:proofErr w:type="spellEnd"/>
      <w:r w:rsidRPr="007C25B5">
        <w:rPr>
          <w:rFonts w:ascii="Times New Roman" w:eastAsia="Times New Roman" w:hAnsi="Times New Roman" w:cs="Times New Roman"/>
          <w:sz w:val="28"/>
          <w:szCs w:val="28"/>
          <w:lang w:eastAsia="ru-RU"/>
        </w:rPr>
        <w:t>. / К. М. Варшавский. — М.</w:t>
      </w:r>
      <w:proofErr w:type="gramStart"/>
      <w:r w:rsidRPr="007C25B5">
        <w:rPr>
          <w:rFonts w:ascii="Times New Roman" w:eastAsia="Times New Roman" w:hAnsi="Times New Roman" w:cs="Times New Roman"/>
          <w:sz w:val="28"/>
          <w:szCs w:val="28"/>
          <w:lang w:eastAsia="ru-RU"/>
        </w:rPr>
        <w:t> :</w:t>
      </w:r>
      <w:proofErr w:type="gramEnd"/>
      <w:r w:rsidRPr="007C25B5">
        <w:rPr>
          <w:rFonts w:ascii="Times New Roman" w:eastAsia="Times New Roman" w:hAnsi="Times New Roman" w:cs="Times New Roman"/>
          <w:sz w:val="28"/>
          <w:szCs w:val="28"/>
          <w:lang w:eastAsia="ru-RU"/>
        </w:rPr>
        <w:t xml:space="preserve"> Юридическое издательство НКЮ РСФСР, 1929. — 314 с. </w:t>
      </w:r>
    </w:p>
    <w:p w:rsidR="007C25B5" w:rsidRPr="007C25B5" w:rsidRDefault="007C25B5" w:rsidP="007C25B5">
      <w:pPr>
        <w:numPr>
          <w:ilvl w:val="0"/>
          <w:numId w:val="6"/>
        </w:numPr>
        <w:tabs>
          <w:tab w:val="clear" w:pos="720"/>
        </w:tabs>
        <w:spacing w:line="360" w:lineRule="auto"/>
        <w:jc w:val="left"/>
        <w:rPr>
          <w:rFonts w:ascii="Times New Roman" w:eastAsia="Times New Roman" w:hAnsi="Times New Roman" w:cs="Times New Roman"/>
          <w:sz w:val="28"/>
          <w:szCs w:val="28"/>
          <w:lang w:val="uk-UA" w:eastAsia="ru-RU"/>
        </w:rPr>
      </w:pPr>
      <w:r w:rsidRPr="007C25B5">
        <w:rPr>
          <w:rFonts w:ascii="Times New Roman" w:eastAsia="Times New Roman" w:hAnsi="Times New Roman" w:cs="Times New Roman"/>
          <w:sz w:val="28"/>
          <w:szCs w:val="28"/>
          <w:lang w:val="uk-UA" w:eastAsia="ru-RU"/>
        </w:rPr>
        <w:t>Про авторське право і суміжні права : Закон України від 23.12.1993 р. № 3792–XII, у ред. Закону від 11.07.2001 р. № 2627–III [Текст] // Відомості Верховної Ради України. — 2001. — № 43. — Ст. 214.</w:t>
      </w:r>
    </w:p>
    <w:p w:rsidR="007C25B5" w:rsidRPr="007C25B5" w:rsidRDefault="007C25B5" w:rsidP="007C25B5">
      <w:pPr>
        <w:numPr>
          <w:ilvl w:val="0"/>
          <w:numId w:val="6"/>
        </w:numPr>
        <w:tabs>
          <w:tab w:val="clear" w:pos="720"/>
        </w:tabs>
        <w:spacing w:line="360" w:lineRule="auto"/>
        <w:jc w:val="left"/>
        <w:rPr>
          <w:rFonts w:ascii="Times New Roman" w:eastAsia="Times New Roman" w:hAnsi="Times New Roman" w:cs="Times New Roman"/>
          <w:sz w:val="28"/>
          <w:szCs w:val="28"/>
          <w:lang w:val="uk-UA" w:eastAsia="ru-RU"/>
        </w:rPr>
      </w:pPr>
      <w:bookmarkStart w:id="0" w:name="_Ref369258316"/>
      <w:r w:rsidRPr="007C25B5">
        <w:rPr>
          <w:rFonts w:ascii="Times New Roman" w:eastAsia="Times New Roman" w:hAnsi="Times New Roman" w:cs="Times New Roman"/>
          <w:i/>
          <w:sz w:val="28"/>
          <w:szCs w:val="28"/>
          <w:lang w:val="uk-UA" w:eastAsia="ru-RU"/>
        </w:rPr>
        <w:t>Коваль, І.</w:t>
      </w:r>
      <w:r w:rsidRPr="007C25B5">
        <w:rPr>
          <w:rFonts w:ascii="Times New Roman" w:eastAsia="Times New Roman" w:hAnsi="Times New Roman" w:cs="Times New Roman"/>
          <w:sz w:val="28"/>
          <w:szCs w:val="28"/>
          <w:lang w:val="uk-UA" w:eastAsia="ru-RU"/>
        </w:rPr>
        <w:t xml:space="preserve"> Право особи на власне ім’я в сенсі статті 8 Конвенції про захист прав і основних свобод людини / І. Коваль [Електронний ресурс] Міністерство юстиції України. — URL : http://www.minjust.gov.ua/?do=dr&amp;did=6837&amp;sid=zmi_5.</w:t>
      </w:r>
      <w:bookmarkEnd w:id="0"/>
    </w:p>
    <w:p w:rsidR="007C25B5" w:rsidRPr="007C25B5" w:rsidRDefault="007C25B5" w:rsidP="007C25B5">
      <w:pPr>
        <w:numPr>
          <w:ilvl w:val="0"/>
          <w:numId w:val="6"/>
        </w:numPr>
        <w:tabs>
          <w:tab w:val="clear" w:pos="720"/>
        </w:tabs>
        <w:spacing w:line="360" w:lineRule="auto"/>
        <w:jc w:val="left"/>
        <w:rPr>
          <w:rFonts w:ascii="Times New Roman" w:eastAsia="Times New Roman" w:hAnsi="Times New Roman" w:cs="Times New Roman"/>
          <w:sz w:val="28"/>
          <w:szCs w:val="28"/>
          <w:lang w:val="uk-UA" w:eastAsia="ru-RU"/>
        </w:rPr>
      </w:pPr>
      <w:r w:rsidRPr="007C25B5">
        <w:rPr>
          <w:rFonts w:ascii="Times New Roman" w:eastAsia="Times New Roman" w:hAnsi="Times New Roman" w:cs="Times New Roman"/>
          <w:sz w:val="28"/>
          <w:szCs w:val="28"/>
          <w:lang w:val="uk-UA" w:eastAsia="ru-RU"/>
        </w:rPr>
        <w:t>…</w:t>
      </w:r>
    </w:p>
    <w:p w:rsidR="007C25B5" w:rsidRPr="007C25B5" w:rsidRDefault="007C25B5" w:rsidP="007C25B5">
      <w:pPr>
        <w:widowControl w:val="0"/>
        <w:spacing w:line="360" w:lineRule="auto"/>
        <w:ind w:firstLine="0"/>
        <w:jc w:val="center"/>
        <w:rPr>
          <w:rFonts w:ascii="Times New Roman" w:eastAsia="Times New Roman" w:hAnsi="Times New Roman" w:cs="Times New Roman"/>
          <w:i/>
          <w:spacing w:val="-2"/>
          <w:sz w:val="28"/>
          <w:szCs w:val="28"/>
          <w:lang w:val="uk-UA" w:eastAsia="ru-RU"/>
        </w:rPr>
      </w:pPr>
    </w:p>
    <w:p w:rsidR="007C25B5" w:rsidRPr="007C25B5" w:rsidRDefault="007C25B5" w:rsidP="007C25B5">
      <w:pPr>
        <w:widowControl w:val="0"/>
        <w:spacing w:line="360" w:lineRule="auto"/>
        <w:ind w:firstLine="0"/>
        <w:jc w:val="center"/>
        <w:rPr>
          <w:rFonts w:ascii="Times New Roman" w:eastAsia="Times New Roman" w:hAnsi="Times New Roman" w:cs="Times New Roman"/>
          <w:i/>
          <w:spacing w:val="-2"/>
          <w:sz w:val="28"/>
          <w:szCs w:val="28"/>
          <w:lang w:val="uk-UA" w:eastAsia="ru-RU"/>
        </w:rPr>
      </w:pPr>
      <w:r w:rsidRPr="007C25B5">
        <w:rPr>
          <w:rFonts w:ascii="Times New Roman" w:eastAsia="Times New Roman" w:hAnsi="Times New Roman" w:cs="Times New Roman"/>
          <w:i/>
          <w:spacing w:val="-2"/>
          <w:sz w:val="28"/>
          <w:szCs w:val="28"/>
          <w:lang w:val="uk-UA" w:eastAsia="ru-RU"/>
        </w:rPr>
        <w:t xml:space="preserve">Рекомендовано до друку кафедрою цивільного права та процесу </w:t>
      </w:r>
      <w:r w:rsidRPr="007C25B5">
        <w:rPr>
          <w:rFonts w:ascii="Times New Roman" w:eastAsia="Times New Roman" w:hAnsi="Times New Roman" w:cs="Times New Roman"/>
          <w:i/>
          <w:spacing w:val="-2"/>
          <w:sz w:val="28"/>
          <w:szCs w:val="28"/>
          <w:lang w:val="uk-UA" w:eastAsia="ru-RU"/>
        </w:rPr>
        <w:br/>
        <w:t xml:space="preserve">Хмельницького університету управління та права </w:t>
      </w:r>
      <w:r w:rsidRPr="007C25B5">
        <w:rPr>
          <w:rFonts w:ascii="Times New Roman" w:eastAsia="Times New Roman" w:hAnsi="Times New Roman" w:cs="Times New Roman"/>
          <w:i/>
          <w:spacing w:val="-2"/>
          <w:sz w:val="28"/>
          <w:szCs w:val="28"/>
          <w:lang w:val="uk-UA" w:eastAsia="ru-RU"/>
        </w:rPr>
        <w:br/>
        <w:t>(протокол № 7 від 23 лютого 2013 року)</w:t>
      </w:r>
    </w:p>
    <w:p w:rsidR="007C25B5" w:rsidRPr="007C25B5" w:rsidRDefault="007C25B5" w:rsidP="007C25B5">
      <w:pPr>
        <w:spacing w:line="360" w:lineRule="auto"/>
        <w:ind w:firstLine="0"/>
        <w:jc w:val="right"/>
        <w:rPr>
          <w:rFonts w:ascii="Times New Roman" w:eastAsia="Times New Roman" w:hAnsi="Times New Roman" w:cs="Times New Roman"/>
          <w:sz w:val="28"/>
          <w:szCs w:val="28"/>
          <w:lang w:val="uk-UA" w:eastAsia="ru-RU"/>
        </w:rPr>
      </w:pPr>
    </w:p>
    <w:p w:rsidR="007C25B5" w:rsidRPr="007C25B5" w:rsidRDefault="007C25B5" w:rsidP="007C25B5">
      <w:pPr>
        <w:spacing w:line="360" w:lineRule="auto"/>
        <w:ind w:firstLine="0"/>
        <w:jc w:val="right"/>
        <w:rPr>
          <w:rFonts w:ascii="Times New Roman" w:eastAsia="Times New Roman" w:hAnsi="Times New Roman" w:cs="Times New Roman"/>
          <w:sz w:val="28"/>
          <w:szCs w:val="28"/>
          <w:lang w:val="uk-UA" w:eastAsia="ru-RU"/>
        </w:rPr>
      </w:pPr>
      <w:r w:rsidRPr="007C25B5">
        <w:rPr>
          <w:rFonts w:ascii="Times New Roman" w:eastAsia="Times New Roman" w:hAnsi="Times New Roman" w:cs="Times New Roman"/>
          <w:sz w:val="28"/>
          <w:szCs w:val="28"/>
          <w:lang w:val="uk-UA" w:eastAsia="ru-RU"/>
        </w:rPr>
        <w:t xml:space="preserve">Надійшла до редакції 01.03.2013 </w:t>
      </w:r>
    </w:p>
    <w:p w:rsidR="007C25B5" w:rsidRPr="007C25B5" w:rsidRDefault="007C25B5" w:rsidP="007C25B5">
      <w:pPr>
        <w:rPr>
          <w:rFonts w:ascii="Times New Roman" w:hAnsi="Times New Roman" w:cs="Times New Roman"/>
          <w:sz w:val="24"/>
          <w:szCs w:val="24"/>
          <w:lang w:val="uk-UA"/>
        </w:rPr>
      </w:pPr>
    </w:p>
    <w:sectPr w:rsidR="007C25B5" w:rsidRPr="007C25B5" w:rsidSect="00915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00DA8"/>
    <w:multiLevelType w:val="multilevel"/>
    <w:tmpl w:val="3BF0F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0264E4"/>
    <w:multiLevelType w:val="multilevel"/>
    <w:tmpl w:val="3BF0F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886A22"/>
    <w:multiLevelType w:val="multilevel"/>
    <w:tmpl w:val="E38A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154242"/>
    <w:multiLevelType w:val="multilevel"/>
    <w:tmpl w:val="606C7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7E5FF5"/>
    <w:multiLevelType w:val="multilevel"/>
    <w:tmpl w:val="F7FE8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8A6C83"/>
    <w:multiLevelType w:val="hybridMultilevel"/>
    <w:tmpl w:val="4B1264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61699"/>
    <w:rsid w:val="00003966"/>
    <w:rsid w:val="00033863"/>
    <w:rsid w:val="00041269"/>
    <w:rsid w:val="00053ADC"/>
    <w:rsid w:val="0006158D"/>
    <w:rsid w:val="00063B32"/>
    <w:rsid w:val="00063CE5"/>
    <w:rsid w:val="000A3EF5"/>
    <w:rsid w:val="000B3E67"/>
    <w:rsid w:val="000C0C88"/>
    <w:rsid w:val="000C7EA5"/>
    <w:rsid w:val="000D0BDC"/>
    <w:rsid w:val="000F7972"/>
    <w:rsid w:val="00141941"/>
    <w:rsid w:val="00152876"/>
    <w:rsid w:val="00194563"/>
    <w:rsid w:val="00196E36"/>
    <w:rsid w:val="001B35A4"/>
    <w:rsid w:val="001C1B91"/>
    <w:rsid w:val="001D5D46"/>
    <w:rsid w:val="0022301F"/>
    <w:rsid w:val="0022740B"/>
    <w:rsid w:val="00273DF9"/>
    <w:rsid w:val="002F3E9D"/>
    <w:rsid w:val="003140D6"/>
    <w:rsid w:val="00317D2B"/>
    <w:rsid w:val="003341C7"/>
    <w:rsid w:val="00352DE0"/>
    <w:rsid w:val="003614B5"/>
    <w:rsid w:val="003B3129"/>
    <w:rsid w:val="003B73C6"/>
    <w:rsid w:val="003D45B9"/>
    <w:rsid w:val="00406AA4"/>
    <w:rsid w:val="00445B6A"/>
    <w:rsid w:val="00460213"/>
    <w:rsid w:val="004B1DE4"/>
    <w:rsid w:val="004D29F6"/>
    <w:rsid w:val="0050044E"/>
    <w:rsid w:val="00501480"/>
    <w:rsid w:val="00505801"/>
    <w:rsid w:val="00510B9B"/>
    <w:rsid w:val="0051371D"/>
    <w:rsid w:val="00530B60"/>
    <w:rsid w:val="005657C7"/>
    <w:rsid w:val="005B5DFC"/>
    <w:rsid w:val="005F73BC"/>
    <w:rsid w:val="00644B3B"/>
    <w:rsid w:val="00654F4D"/>
    <w:rsid w:val="00670671"/>
    <w:rsid w:val="0067634C"/>
    <w:rsid w:val="006D2DFD"/>
    <w:rsid w:val="006D3358"/>
    <w:rsid w:val="006E4FCF"/>
    <w:rsid w:val="007137BB"/>
    <w:rsid w:val="007373AD"/>
    <w:rsid w:val="00742DAC"/>
    <w:rsid w:val="00763BD3"/>
    <w:rsid w:val="007954EA"/>
    <w:rsid w:val="00797050"/>
    <w:rsid w:val="007A33B1"/>
    <w:rsid w:val="007B2922"/>
    <w:rsid w:val="007C25B5"/>
    <w:rsid w:val="007C2CF9"/>
    <w:rsid w:val="00801BB4"/>
    <w:rsid w:val="00826DD6"/>
    <w:rsid w:val="00861A1B"/>
    <w:rsid w:val="008710E5"/>
    <w:rsid w:val="008732AC"/>
    <w:rsid w:val="008955A2"/>
    <w:rsid w:val="0089701C"/>
    <w:rsid w:val="008C48FB"/>
    <w:rsid w:val="008E1CBA"/>
    <w:rsid w:val="008E3FF8"/>
    <w:rsid w:val="008F64D6"/>
    <w:rsid w:val="00900143"/>
    <w:rsid w:val="00915151"/>
    <w:rsid w:val="00920CD9"/>
    <w:rsid w:val="00956A97"/>
    <w:rsid w:val="00970942"/>
    <w:rsid w:val="009A4366"/>
    <w:rsid w:val="009A68C0"/>
    <w:rsid w:val="009A7040"/>
    <w:rsid w:val="009A7AE7"/>
    <w:rsid w:val="009C5252"/>
    <w:rsid w:val="009F109E"/>
    <w:rsid w:val="009F545C"/>
    <w:rsid w:val="00A01E86"/>
    <w:rsid w:val="00A16AFC"/>
    <w:rsid w:val="00A31431"/>
    <w:rsid w:val="00A31AD6"/>
    <w:rsid w:val="00A85402"/>
    <w:rsid w:val="00A96485"/>
    <w:rsid w:val="00AF700D"/>
    <w:rsid w:val="00B026EC"/>
    <w:rsid w:val="00B20D0C"/>
    <w:rsid w:val="00B23392"/>
    <w:rsid w:val="00B354A5"/>
    <w:rsid w:val="00B40ED2"/>
    <w:rsid w:val="00B567B6"/>
    <w:rsid w:val="00B60496"/>
    <w:rsid w:val="00B934D5"/>
    <w:rsid w:val="00B9405A"/>
    <w:rsid w:val="00BD126E"/>
    <w:rsid w:val="00BD42ED"/>
    <w:rsid w:val="00BE4AE3"/>
    <w:rsid w:val="00C06615"/>
    <w:rsid w:val="00C100E0"/>
    <w:rsid w:val="00C1173E"/>
    <w:rsid w:val="00C22FF0"/>
    <w:rsid w:val="00C62905"/>
    <w:rsid w:val="00C9639D"/>
    <w:rsid w:val="00CA547B"/>
    <w:rsid w:val="00CD2D61"/>
    <w:rsid w:val="00D021A2"/>
    <w:rsid w:val="00D26FE2"/>
    <w:rsid w:val="00D57606"/>
    <w:rsid w:val="00D61699"/>
    <w:rsid w:val="00D72E48"/>
    <w:rsid w:val="00D73988"/>
    <w:rsid w:val="00DA6EDD"/>
    <w:rsid w:val="00DB351A"/>
    <w:rsid w:val="00DD3605"/>
    <w:rsid w:val="00DD3DF1"/>
    <w:rsid w:val="00E03AC2"/>
    <w:rsid w:val="00E06CE9"/>
    <w:rsid w:val="00E06E01"/>
    <w:rsid w:val="00E13C19"/>
    <w:rsid w:val="00E21CB6"/>
    <w:rsid w:val="00E93703"/>
    <w:rsid w:val="00EC22D5"/>
    <w:rsid w:val="00EE4660"/>
    <w:rsid w:val="00F62C99"/>
    <w:rsid w:val="00F667D9"/>
    <w:rsid w:val="00FC0051"/>
    <w:rsid w:val="00FF2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151"/>
  </w:style>
  <w:style w:type="paragraph" w:styleId="2">
    <w:name w:val="heading 2"/>
    <w:basedOn w:val="a"/>
    <w:link w:val="20"/>
    <w:uiPriority w:val="9"/>
    <w:qFormat/>
    <w:rsid w:val="00D61699"/>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1699"/>
    <w:rPr>
      <w:rFonts w:ascii="Times New Roman" w:eastAsia="Times New Roman" w:hAnsi="Times New Roman" w:cs="Times New Roman"/>
      <w:b/>
      <w:bCs/>
      <w:sz w:val="36"/>
      <w:szCs w:val="36"/>
      <w:lang w:eastAsia="ru-RU"/>
    </w:rPr>
  </w:style>
  <w:style w:type="paragraph" w:customStyle="1" w:styleId="smpl">
    <w:name w:val="smpl"/>
    <w:basedOn w:val="a"/>
    <w:rsid w:val="00D6169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mpl2">
    <w:name w:val="smpl2"/>
    <w:basedOn w:val="a"/>
    <w:rsid w:val="00D6169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61699"/>
    <w:rPr>
      <w:color w:val="0000FF"/>
      <w:u w:val="single"/>
    </w:rPr>
  </w:style>
  <w:style w:type="character" w:customStyle="1" w:styleId="apple-converted-space">
    <w:name w:val="apple-converted-space"/>
    <w:basedOn w:val="a0"/>
    <w:rsid w:val="00D61699"/>
  </w:style>
  <w:style w:type="paragraph" w:styleId="a4">
    <w:name w:val="Normal (Web)"/>
    <w:basedOn w:val="a"/>
    <w:uiPriority w:val="99"/>
    <w:semiHidden/>
    <w:unhideWhenUsed/>
    <w:rsid w:val="00D61699"/>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143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z@univer.km.ua" TargetMode="External"/><Relationship Id="rId3" Type="http://schemas.openxmlformats.org/officeDocument/2006/relationships/settings" Target="settings.xml"/><Relationship Id="rId7" Type="http://schemas.openxmlformats.org/officeDocument/2006/relationships/hyperlink" Target="mailto:labor@univer.k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z@univer.km.ua" TargetMode="External"/><Relationship Id="rId11" Type="http://schemas.openxmlformats.org/officeDocument/2006/relationships/theme" Target="theme/theme1.xml"/><Relationship Id="rId5" Type="http://schemas.openxmlformats.org/officeDocument/2006/relationships/hyperlink" Target="http://www.univer.km.ua/visnyk.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ver.km.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1720</Words>
  <Characters>9804</Characters>
  <Application>Microsoft Office Word</Application>
  <DocSecurity>0</DocSecurity>
  <Lines>81</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3</cp:revision>
  <dcterms:created xsi:type="dcterms:W3CDTF">2017-03-13T13:23:00Z</dcterms:created>
  <dcterms:modified xsi:type="dcterms:W3CDTF">2017-03-13T13:28:00Z</dcterms:modified>
</cp:coreProperties>
</file>