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669" w:rsidRDefault="003372B3">
      <w:pPr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Керівникам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вищих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навчальних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</w:p>
    <w:p w:rsidR="00761669" w:rsidRDefault="003372B3">
      <w:pPr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закладів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України</w:t>
      </w:r>
      <w:proofErr w:type="spellEnd"/>
    </w:p>
    <w:p w:rsidR="00761669" w:rsidRDefault="007616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7616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7616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3372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З</w:t>
      </w:r>
      <w:proofErr w:type="gramEnd"/>
      <w:r>
        <w:rPr>
          <w:rFonts w:ascii="Times New Roman" w:hAnsi="Times New Roman"/>
          <w:sz w:val="24"/>
          <w:szCs w:val="24"/>
        </w:rPr>
        <w:t xml:space="preserve"> метою </w:t>
      </w:r>
      <w:proofErr w:type="spellStart"/>
      <w:r>
        <w:rPr>
          <w:rFonts w:ascii="Times New Roman" w:hAnsi="Times New Roman"/>
          <w:sz w:val="24"/>
          <w:szCs w:val="24"/>
        </w:rPr>
        <w:t>залучення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іноземних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громадян</w:t>
      </w:r>
      <w:proofErr w:type="spellEnd"/>
      <w:r>
        <w:rPr>
          <w:rFonts w:ascii="Times New Roman" w:hAnsi="Times New Roman"/>
          <w:sz w:val="24"/>
          <w:szCs w:val="24"/>
        </w:rPr>
        <w:t xml:space="preserve"> до </w:t>
      </w:r>
      <w:proofErr w:type="spellStart"/>
      <w:r>
        <w:rPr>
          <w:rFonts w:ascii="Times New Roman" w:hAnsi="Times New Roman"/>
          <w:sz w:val="24"/>
          <w:szCs w:val="24"/>
        </w:rPr>
        <w:t>здобуття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вищої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освіти</w:t>
      </w:r>
      <w:proofErr w:type="spellEnd"/>
      <w:r>
        <w:rPr>
          <w:rFonts w:ascii="Times New Roman" w:hAnsi="Times New Roman"/>
          <w:sz w:val="24"/>
          <w:szCs w:val="24"/>
        </w:rPr>
        <w:t xml:space="preserve"> в </w:t>
      </w:r>
      <w:proofErr w:type="spellStart"/>
      <w:r>
        <w:rPr>
          <w:rFonts w:ascii="Times New Roman" w:hAnsi="Times New Roman"/>
          <w:sz w:val="24"/>
          <w:szCs w:val="24"/>
        </w:rPr>
        <w:t>Україні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Товариство</w:t>
      </w:r>
      <w:proofErr w:type="spellEnd"/>
      <w:r>
        <w:rPr>
          <w:rFonts w:ascii="Times New Roman" w:hAnsi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sz w:val="24"/>
          <w:szCs w:val="24"/>
        </w:rPr>
        <w:t>Знання</w:t>
      </w:r>
      <w:proofErr w:type="spellEnd"/>
      <w:r>
        <w:rPr>
          <w:rFonts w:ascii="Times New Roman" w:hAnsi="Times New Roman"/>
          <w:sz w:val="24"/>
          <w:szCs w:val="24"/>
        </w:rPr>
        <w:t xml:space="preserve">» </w:t>
      </w:r>
      <w:proofErr w:type="spellStart"/>
      <w:r>
        <w:rPr>
          <w:rFonts w:ascii="Times New Roman" w:hAnsi="Times New Roman"/>
          <w:sz w:val="24"/>
          <w:szCs w:val="24"/>
        </w:rPr>
        <w:t>України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спільно</w:t>
      </w:r>
      <w:proofErr w:type="spellEnd"/>
      <w:r>
        <w:rPr>
          <w:rFonts w:ascii="Times New Roman" w:hAnsi="Times New Roman"/>
          <w:sz w:val="24"/>
          <w:szCs w:val="24"/>
        </w:rPr>
        <w:t xml:space="preserve"> з </w:t>
      </w:r>
      <w:r>
        <w:rPr>
          <w:rFonts w:ascii="Times New Roman" w:hAnsi="Times New Roman"/>
          <w:sz w:val="24"/>
          <w:szCs w:val="24"/>
          <w:lang w:val="en-US"/>
        </w:rPr>
        <w:t>New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Education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Trend</w:t>
      </w:r>
      <w:r>
        <w:rPr>
          <w:rFonts w:ascii="Times New Roman" w:hAnsi="Times New Roman"/>
          <w:sz w:val="24"/>
          <w:szCs w:val="24"/>
        </w:rPr>
        <w:t xml:space="preserve"> за</w:t>
      </w:r>
      <w:r w:rsidR="003E7A10">
        <w:rPr>
          <w:rFonts w:ascii="Times New Roman" w:hAnsi="Times New Roman"/>
          <w:sz w:val="24"/>
          <w:szCs w:val="24"/>
          <w:lang w:val="uk-UA"/>
        </w:rPr>
        <w:t xml:space="preserve"> інформаційної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підтримки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Українського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державного центру </w:t>
      </w:r>
      <w:proofErr w:type="spellStart"/>
      <w:r>
        <w:rPr>
          <w:rFonts w:ascii="Times New Roman" w:hAnsi="Times New Roman"/>
          <w:sz w:val="24"/>
          <w:szCs w:val="24"/>
        </w:rPr>
        <w:t>міжнародної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освіти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запрошує</w:t>
      </w:r>
      <w:proofErr w:type="spellEnd"/>
      <w:r>
        <w:rPr>
          <w:rFonts w:ascii="Times New Roman" w:hAnsi="Times New Roman"/>
          <w:sz w:val="24"/>
          <w:szCs w:val="24"/>
        </w:rPr>
        <w:t xml:space="preserve"> до </w:t>
      </w:r>
      <w:proofErr w:type="spellStart"/>
      <w:r>
        <w:rPr>
          <w:rFonts w:ascii="Times New Roman" w:hAnsi="Times New Roman"/>
          <w:sz w:val="24"/>
          <w:szCs w:val="24"/>
        </w:rPr>
        <w:t>участі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українські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вищі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навчальні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заклади</w:t>
      </w:r>
      <w:proofErr w:type="spellEnd"/>
      <w:r>
        <w:rPr>
          <w:rFonts w:ascii="Times New Roman" w:hAnsi="Times New Roman"/>
          <w:sz w:val="24"/>
          <w:szCs w:val="24"/>
        </w:rPr>
        <w:t xml:space="preserve"> в 11-й </w:t>
      </w:r>
      <w:proofErr w:type="spellStart"/>
      <w:r>
        <w:rPr>
          <w:rFonts w:ascii="Times New Roman" w:hAnsi="Times New Roman"/>
          <w:sz w:val="24"/>
          <w:szCs w:val="24"/>
        </w:rPr>
        <w:t>міжнародній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виставці</w:t>
      </w:r>
      <w:proofErr w:type="spellEnd"/>
      <w:r>
        <w:rPr>
          <w:rFonts w:ascii="Times New Roman" w:hAnsi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sz w:val="24"/>
          <w:szCs w:val="24"/>
        </w:rPr>
        <w:t>Освіта</w:t>
      </w:r>
      <w:proofErr w:type="spellEnd"/>
      <w:r>
        <w:rPr>
          <w:rFonts w:ascii="Times New Roman" w:hAnsi="Times New Roman"/>
          <w:sz w:val="24"/>
          <w:szCs w:val="24"/>
        </w:rPr>
        <w:t xml:space="preserve">», </w:t>
      </w:r>
      <w:proofErr w:type="spellStart"/>
      <w:r>
        <w:rPr>
          <w:rFonts w:ascii="Times New Roman" w:hAnsi="Times New Roman"/>
          <w:sz w:val="24"/>
          <w:szCs w:val="24"/>
        </w:rPr>
        <w:t>що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відбудеться</w:t>
      </w:r>
      <w:proofErr w:type="spellEnd"/>
      <w:r>
        <w:rPr>
          <w:rFonts w:ascii="Times New Roman" w:hAnsi="Times New Roman"/>
          <w:sz w:val="24"/>
          <w:szCs w:val="24"/>
        </w:rPr>
        <w:t xml:space="preserve"> 6-8  </w:t>
      </w:r>
      <w:proofErr w:type="spellStart"/>
      <w:r>
        <w:rPr>
          <w:rFonts w:ascii="Times New Roman" w:hAnsi="Times New Roman"/>
          <w:sz w:val="24"/>
          <w:szCs w:val="24"/>
        </w:rPr>
        <w:t>жовтня</w:t>
      </w:r>
      <w:proofErr w:type="spellEnd"/>
      <w:r>
        <w:rPr>
          <w:rFonts w:ascii="Times New Roman" w:hAnsi="Times New Roman"/>
          <w:sz w:val="24"/>
          <w:szCs w:val="24"/>
        </w:rPr>
        <w:t xml:space="preserve"> 2017 року у Баку </w:t>
      </w:r>
      <w:proofErr w:type="spellStart"/>
      <w:r>
        <w:rPr>
          <w:rFonts w:ascii="Times New Roman" w:hAnsi="Times New Roman"/>
          <w:sz w:val="24"/>
          <w:szCs w:val="24"/>
        </w:rPr>
        <w:t>Експо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центрі</w:t>
      </w:r>
      <w:proofErr w:type="spellEnd"/>
      <w:r>
        <w:rPr>
          <w:rFonts w:ascii="Times New Roman" w:hAnsi="Times New Roman"/>
          <w:sz w:val="24"/>
          <w:szCs w:val="24"/>
        </w:rPr>
        <w:t xml:space="preserve"> (Баку, Азербайджан) та </w:t>
      </w:r>
      <w:proofErr w:type="spellStart"/>
      <w:r>
        <w:rPr>
          <w:rFonts w:ascii="Times New Roman" w:hAnsi="Times New Roman"/>
          <w:sz w:val="24"/>
          <w:szCs w:val="24"/>
        </w:rPr>
        <w:t>зустрічі</w:t>
      </w:r>
      <w:proofErr w:type="spellEnd"/>
      <w:r>
        <w:rPr>
          <w:rFonts w:ascii="Times New Roman" w:hAnsi="Times New Roman"/>
          <w:sz w:val="24"/>
          <w:szCs w:val="24"/>
        </w:rPr>
        <w:t xml:space="preserve"> з агентами NET </w:t>
      </w:r>
      <w:proofErr w:type="spellStart"/>
      <w:r>
        <w:rPr>
          <w:rFonts w:ascii="Times New Roman" w:hAnsi="Times New Roman"/>
          <w:sz w:val="24"/>
          <w:szCs w:val="24"/>
        </w:rPr>
        <w:t>Conference</w:t>
      </w:r>
      <w:proofErr w:type="spellEnd"/>
      <w:r>
        <w:rPr>
          <w:rFonts w:ascii="Times New Roman" w:hAnsi="Times New Roman"/>
          <w:sz w:val="24"/>
          <w:szCs w:val="24"/>
        </w:rPr>
        <w:t xml:space="preserve"> Баку  2017.</w:t>
      </w:r>
    </w:p>
    <w:p w:rsidR="00761669" w:rsidRDefault="003372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Міжнародна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виставка</w:t>
      </w:r>
      <w:proofErr w:type="spellEnd"/>
      <w:r>
        <w:rPr>
          <w:rFonts w:ascii="Times New Roman" w:hAnsi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sz w:val="24"/>
          <w:szCs w:val="24"/>
        </w:rPr>
        <w:t>Освіта</w:t>
      </w:r>
      <w:proofErr w:type="spellEnd"/>
      <w:r>
        <w:rPr>
          <w:rFonts w:ascii="Times New Roman" w:hAnsi="Times New Roman"/>
          <w:sz w:val="24"/>
          <w:szCs w:val="24"/>
        </w:rPr>
        <w:t xml:space="preserve">» є </w:t>
      </w:r>
      <w:proofErr w:type="spellStart"/>
      <w:r>
        <w:rPr>
          <w:rFonts w:ascii="Times New Roman" w:hAnsi="Times New Roman"/>
          <w:sz w:val="24"/>
          <w:szCs w:val="24"/>
        </w:rPr>
        <w:t>найбільшою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освітньою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подією</w:t>
      </w:r>
      <w:proofErr w:type="spellEnd"/>
      <w:r>
        <w:rPr>
          <w:rFonts w:ascii="Times New Roman" w:hAnsi="Times New Roman"/>
          <w:sz w:val="24"/>
          <w:szCs w:val="24"/>
        </w:rPr>
        <w:t xml:space="preserve"> Азербайджану. </w:t>
      </w:r>
      <w:proofErr w:type="spellStart"/>
      <w:r>
        <w:rPr>
          <w:rFonts w:ascii="Times New Roman" w:hAnsi="Times New Roman"/>
          <w:sz w:val="24"/>
          <w:szCs w:val="24"/>
        </w:rPr>
        <w:t>Враховуючи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що</w:t>
      </w:r>
      <w:proofErr w:type="spellEnd"/>
      <w:r>
        <w:rPr>
          <w:rFonts w:ascii="Times New Roman" w:hAnsi="Times New Roman"/>
          <w:sz w:val="24"/>
          <w:szCs w:val="24"/>
        </w:rPr>
        <w:t xml:space="preserve">  у 2016 </w:t>
      </w:r>
      <w:proofErr w:type="spellStart"/>
      <w:r>
        <w:rPr>
          <w:rFonts w:ascii="Times New Roman" w:hAnsi="Times New Roman"/>
          <w:sz w:val="24"/>
          <w:szCs w:val="24"/>
        </w:rPr>
        <w:t>році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навчатись</w:t>
      </w:r>
      <w:proofErr w:type="spellEnd"/>
      <w:r>
        <w:rPr>
          <w:rFonts w:ascii="Times New Roman" w:hAnsi="Times New Roman"/>
          <w:sz w:val="24"/>
          <w:szCs w:val="24"/>
        </w:rPr>
        <w:t xml:space="preserve"> в </w:t>
      </w:r>
      <w:proofErr w:type="spellStart"/>
      <w:r>
        <w:rPr>
          <w:rFonts w:ascii="Times New Roman" w:hAnsi="Times New Roman"/>
          <w:sz w:val="24"/>
          <w:szCs w:val="24"/>
        </w:rPr>
        <w:t>Україну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приїхало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понад</w:t>
      </w:r>
      <w:proofErr w:type="spellEnd"/>
      <w:r>
        <w:rPr>
          <w:rFonts w:ascii="Times New Roman" w:hAnsi="Times New Roman"/>
          <w:sz w:val="24"/>
          <w:szCs w:val="24"/>
        </w:rPr>
        <w:t xml:space="preserve"> 10 000 </w:t>
      </w:r>
      <w:proofErr w:type="spellStart"/>
      <w:r>
        <w:rPr>
          <w:rFonts w:ascii="Times New Roman" w:hAnsi="Times New Roman"/>
          <w:sz w:val="24"/>
          <w:szCs w:val="24"/>
        </w:rPr>
        <w:t>студентів</w:t>
      </w:r>
      <w:proofErr w:type="spellEnd"/>
      <w:r>
        <w:rPr>
          <w:rFonts w:ascii="Times New Roman" w:hAnsi="Times New Roman"/>
          <w:sz w:val="24"/>
          <w:szCs w:val="24"/>
        </w:rPr>
        <w:t xml:space="preserve"> з Азербайджану, </w:t>
      </w:r>
      <w:proofErr w:type="spellStart"/>
      <w:r>
        <w:rPr>
          <w:rFonts w:ascii="Times New Roman" w:hAnsi="Times New Roman"/>
          <w:sz w:val="24"/>
          <w:szCs w:val="24"/>
        </w:rPr>
        <w:t>запрошуємо</w:t>
      </w:r>
      <w:proofErr w:type="spellEnd"/>
      <w:r>
        <w:rPr>
          <w:rFonts w:ascii="Times New Roman" w:hAnsi="Times New Roman"/>
          <w:sz w:val="24"/>
          <w:szCs w:val="24"/>
        </w:rPr>
        <w:t xml:space="preserve"> до </w:t>
      </w:r>
      <w:proofErr w:type="spellStart"/>
      <w:r>
        <w:rPr>
          <w:rFonts w:ascii="Times New Roman" w:hAnsi="Times New Roman"/>
          <w:sz w:val="24"/>
          <w:szCs w:val="24"/>
        </w:rPr>
        <w:t>участі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українські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вищі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навчальні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заклади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у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даному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заході</w:t>
      </w:r>
      <w:proofErr w:type="spellEnd"/>
      <w:r>
        <w:rPr>
          <w:rFonts w:ascii="Times New Roman" w:hAnsi="Times New Roman"/>
          <w:sz w:val="24"/>
          <w:szCs w:val="24"/>
        </w:rPr>
        <w:t xml:space="preserve"> на </w:t>
      </w:r>
      <w:proofErr w:type="spellStart"/>
      <w:r>
        <w:rPr>
          <w:rFonts w:ascii="Times New Roman" w:hAnsi="Times New Roman"/>
          <w:sz w:val="24"/>
          <w:szCs w:val="24"/>
        </w:rPr>
        <w:t>загальному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стенді</w:t>
      </w:r>
      <w:proofErr w:type="spellEnd"/>
      <w:r>
        <w:rPr>
          <w:rFonts w:ascii="Times New Roman" w:hAnsi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sz w:val="24"/>
          <w:szCs w:val="24"/>
        </w:rPr>
        <w:t>Навчайся</w:t>
      </w:r>
      <w:proofErr w:type="spellEnd"/>
      <w:r>
        <w:rPr>
          <w:rFonts w:ascii="Times New Roman" w:hAnsi="Times New Roman"/>
          <w:sz w:val="24"/>
          <w:szCs w:val="24"/>
        </w:rPr>
        <w:t xml:space="preserve"> в </w:t>
      </w:r>
      <w:proofErr w:type="spellStart"/>
      <w:r>
        <w:rPr>
          <w:rFonts w:ascii="Times New Roman" w:hAnsi="Times New Roman"/>
          <w:sz w:val="24"/>
          <w:szCs w:val="24"/>
        </w:rPr>
        <w:t>Україні</w:t>
      </w:r>
      <w:proofErr w:type="spellEnd"/>
      <w:r>
        <w:rPr>
          <w:rFonts w:ascii="Times New Roman" w:hAnsi="Times New Roman"/>
          <w:sz w:val="24"/>
          <w:szCs w:val="24"/>
        </w:rPr>
        <w:t xml:space="preserve">». На </w:t>
      </w:r>
      <w:proofErr w:type="spellStart"/>
      <w:r>
        <w:rPr>
          <w:rFonts w:ascii="Times New Roman" w:hAnsi="Times New Roman"/>
          <w:sz w:val="24"/>
          <w:szCs w:val="24"/>
        </w:rPr>
        <w:t>стенді</w:t>
      </w:r>
      <w:proofErr w:type="spellEnd"/>
      <w:r>
        <w:rPr>
          <w:rFonts w:ascii="Times New Roman" w:hAnsi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sz w:val="24"/>
          <w:szCs w:val="24"/>
        </w:rPr>
        <w:t>Навчайся</w:t>
      </w:r>
      <w:proofErr w:type="spellEnd"/>
      <w:r>
        <w:rPr>
          <w:rFonts w:ascii="Times New Roman" w:hAnsi="Times New Roman"/>
          <w:sz w:val="24"/>
          <w:szCs w:val="24"/>
        </w:rPr>
        <w:t xml:space="preserve"> в </w:t>
      </w:r>
      <w:proofErr w:type="spellStart"/>
      <w:r>
        <w:rPr>
          <w:rFonts w:ascii="Times New Roman" w:hAnsi="Times New Roman"/>
          <w:sz w:val="24"/>
          <w:szCs w:val="24"/>
        </w:rPr>
        <w:t>Україні</w:t>
      </w:r>
      <w:proofErr w:type="spellEnd"/>
      <w:r>
        <w:rPr>
          <w:rFonts w:ascii="Times New Roman" w:hAnsi="Times New Roman"/>
          <w:sz w:val="24"/>
          <w:szCs w:val="24"/>
        </w:rPr>
        <w:t xml:space="preserve">» </w:t>
      </w:r>
      <w:proofErr w:type="spellStart"/>
      <w:r>
        <w:rPr>
          <w:rFonts w:ascii="Times New Roman" w:hAnsi="Times New Roman"/>
          <w:sz w:val="24"/>
          <w:szCs w:val="24"/>
        </w:rPr>
        <w:t>кожен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учасник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матиме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власне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місце</w:t>
      </w:r>
      <w:proofErr w:type="spellEnd"/>
      <w:r>
        <w:rPr>
          <w:rFonts w:ascii="Times New Roman" w:hAnsi="Times New Roman"/>
          <w:sz w:val="24"/>
          <w:szCs w:val="24"/>
        </w:rPr>
        <w:t xml:space="preserve"> для </w:t>
      </w:r>
      <w:proofErr w:type="spellStart"/>
      <w:r>
        <w:rPr>
          <w:rFonts w:ascii="Times New Roman" w:hAnsi="Times New Roman"/>
          <w:sz w:val="24"/>
          <w:szCs w:val="24"/>
        </w:rPr>
        <w:t>спілкування</w:t>
      </w:r>
      <w:proofErr w:type="spellEnd"/>
      <w:r>
        <w:rPr>
          <w:rFonts w:ascii="Times New Roman" w:hAnsi="Times New Roman"/>
          <w:sz w:val="24"/>
          <w:szCs w:val="24"/>
        </w:rPr>
        <w:t xml:space="preserve"> з </w:t>
      </w:r>
      <w:proofErr w:type="spellStart"/>
      <w:r>
        <w:rPr>
          <w:rFonts w:ascii="Times New Roman" w:hAnsi="Times New Roman"/>
          <w:sz w:val="24"/>
          <w:szCs w:val="24"/>
        </w:rPr>
        <w:t>відвідувачами</w:t>
      </w:r>
      <w:proofErr w:type="spellEnd"/>
      <w:r>
        <w:rPr>
          <w:rFonts w:ascii="Times New Roman" w:hAnsi="Times New Roman"/>
          <w:sz w:val="24"/>
          <w:szCs w:val="24"/>
        </w:rPr>
        <w:t xml:space="preserve"> та </w:t>
      </w:r>
      <w:proofErr w:type="spellStart"/>
      <w:r>
        <w:rPr>
          <w:rFonts w:ascii="Times New Roman" w:hAnsi="Times New Roman"/>
          <w:sz w:val="24"/>
          <w:szCs w:val="24"/>
        </w:rPr>
        <w:t>поширення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інформації</w:t>
      </w:r>
      <w:proofErr w:type="spellEnd"/>
      <w:r>
        <w:rPr>
          <w:rFonts w:ascii="Times New Roman" w:hAnsi="Times New Roman"/>
          <w:sz w:val="24"/>
          <w:szCs w:val="24"/>
        </w:rPr>
        <w:t xml:space="preserve"> про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св</w:t>
      </w:r>
      <w:proofErr w:type="gramEnd"/>
      <w:r>
        <w:rPr>
          <w:rFonts w:ascii="Times New Roman" w:hAnsi="Times New Roman"/>
          <w:sz w:val="24"/>
          <w:szCs w:val="24"/>
        </w:rPr>
        <w:t>ій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Університет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761669" w:rsidRDefault="0076166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9571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785"/>
        <w:gridCol w:w="4786"/>
      </w:tblGrid>
      <w:tr w:rsidR="00761669">
        <w:trPr>
          <w:trHeight w:val="3242"/>
        </w:trPr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61669" w:rsidRDefault="003372B3">
            <w:pPr>
              <w:jc w:val="both"/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883280" cy="2038350"/>
                  <wp:effectExtent l="0" t="0" r="0" b="0"/>
                  <wp:docPr id="1073741825" name="officeArt object" descr="D:\OneDrive\Таня\Азейбаржан\1 - 6х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5" name="image1.jpg" descr="D:\OneDrive\Таня\Азейбаржан\1 - 6х3.jpg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83280" cy="2038350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61669" w:rsidRDefault="003372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На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загальному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стенді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Навчайся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Україні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» буде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розміщена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інформація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про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Україну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логотип та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назва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Університету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учасника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стенду.</w:t>
            </w:r>
          </w:p>
          <w:p w:rsidR="00761669" w:rsidRDefault="003372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Додатково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буде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розміщена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інформація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каталозі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виставки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назва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Університету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адреса,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контактні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дані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та </w:t>
            </w:r>
            <w:r>
              <w:rPr>
                <w:rFonts w:ascii="Times New Roman" w:hAnsi="Times New Roman"/>
                <w:i/>
                <w:iCs/>
                <w:sz w:val="24"/>
                <w:szCs w:val="24"/>
                <w:lang w:val="en-US"/>
              </w:rPr>
              <w:t>web</w:t>
            </w: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сторінку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учасника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).</w:t>
            </w:r>
          </w:p>
          <w:p w:rsidR="00761669" w:rsidRDefault="003372B3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Стенд буде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забрендований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національні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кольори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України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затягування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оракалом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).</w:t>
            </w:r>
          </w:p>
        </w:tc>
      </w:tr>
    </w:tbl>
    <w:p w:rsidR="00761669" w:rsidRDefault="00761669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76166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3372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 </w:t>
      </w:r>
      <w:proofErr w:type="spellStart"/>
      <w:r>
        <w:rPr>
          <w:rFonts w:ascii="Times New Roman" w:hAnsi="Times New Roman"/>
          <w:sz w:val="24"/>
          <w:szCs w:val="24"/>
        </w:rPr>
        <w:t>жовтня</w:t>
      </w:r>
      <w:proofErr w:type="spellEnd"/>
      <w:r>
        <w:rPr>
          <w:rFonts w:ascii="Times New Roman" w:hAnsi="Times New Roman"/>
          <w:sz w:val="24"/>
          <w:szCs w:val="24"/>
        </w:rPr>
        <w:t xml:space="preserve"> 2017 року </w:t>
      </w:r>
      <w:proofErr w:type="spellStart"/>
      <w:r>
        <w:rPr>
          <w:rFonts w:ascii="Times New Roman" w:hAnsi="Times New Roman"/>
          <w:sz w:val="24"/>
          <w:szCs w:val="24"/>
        </w:rPr>
        <w:t>відбудеться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зустріч</w:t>
      </w:r>
      <w:proofErr w:type="spellEnd"/>
      <w:r>
        <w:rPr>
          <w:rFonts w:ascii="Times New Roman" w:hAnsi="Times New Roman"/>
          <w:sz w:val="24"/>
          <w:szCs w:val="24"/>
        </w:rPr>
        <w:t xml:space="preserve"> NET </w:t>
      </w:r>
      <w:proofErr w:type="spellStart"/>
      <w:r>
        <w:rPr>
          <w:rFonts w:ascii="Times New Roman" w:hAnsi="Times New Roman"/>
          <w:sz w:val="24"/>
          <w:szCs w:val="24"/>
        </w:rPr>
        <w:t>Conference</w:t>
      </w:r>
      <w:proofErr w:type="spellEnd"/>
      <w:r>
        <w:rPr>
          <w:rFonts w:ascii="Times New Roman" w:hAnsi="Times New Roman"/>
          <w:sz w:val="24"/>
          <w:szCs w:val="24"/>
        </w:rPr>
        <w:t xml:space="preserve"> Баку  2017 - </w:t>
      </w:r>
      <w:proofErr w:type="spellStart"/>
      <w:r>
        <w:rPr>
          <w:rFonts w:ascii="Times New Roman" w:hAnsi="Times New Roman"/>
          <w:sz w:val="24"/>
          <w:szCs w:val="24"/>
        </w:rPr>
        <w:t>захід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у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форматі</w:t>
      </w:r>
      <w:proofErr w:type="spellEnd"/>
      <w:r>
        <w:rPr>
          <w:rFonts w:ascii="Times New Roman" w:hAnsi="Times New Roman"/>
          <w:sz w:val="24"/>
          <w:szCs w:val="24"/>
        </w:rPr>
        <w:t xml:space="preserve"> В2В </w:t>
      </w:r>
      <w:proofErr w:type="spellStart"/>
      <w:r>
        <w:rPr>
          <w:rFonts w:ascii="Times New Roman" w:hAnsi="Times New Roman"/>
          <w:sz w:val="24"/>
          <w:szCs w:val="24"/>
        </w:rPr>
        <w:t>зустрічі</w:t>
      </w:r>
      <w:proofErr w:type="spellEnd"/>
      <w:r>
        <w:rPr>
          <w:rFonts w:ascii="Times New Roman" w:hAnsi="Times New Roman"/>
          <w:sz w:val="24"/>
          <w:szCs w:val="24"/>
        </w:rPr>
        <w:t xml:space="preserve"> для </w:t>
      </w:r>
      <w:proofErr w:type="spellStart"/>
      <w:r>
        <w:rPr>
          <w:rFonts w:ascii="Times New Roman" w:hAnsi="Times New Roman"/>
          <w:sz w:val="24"/>
          <w:szCs w:val="24"/>
        </w:rPr>
        <w:t>освітніх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закладів</w:t>
      </w:r>
      <w:proofErr w:type="spellEnd"/>
      <w:r>
        <w:rPr>
          <w:rFonts w:ascii="Times New Roman" w:hAnsi="Times New Roman"/>
          <w:sz w:val="24"/>
          <w:szCs w:val="24"/>
        </w:rPr>
        <w:t xml:space="preserve"> та </w:t>
      </w:r>
      <w:proofErr w:type="spellStart"/>
      <w:r>
        <w:rPr>
          <w:rFonts w:ascii="Times New Roman" w:hAnsi="Times New Roman"/>
          <w:sz w:val="24"/>
          <w:szCs w:val="24"/>
        </w:rPr>
        <w:t>агенцій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що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займаються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рекрутацією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студентів</w:t>
      </w:r>
      <w:proofErr w:type="spellEnd"/>
      <w:r>
        <w:rPr>
          <w:rFonts w:ascii="Times New Roman" w:hAnsi="Times New Roman"/>
          <w:sz w:val="24"/>
          <w:szCs w:val="24"/>
        </w:rPr>
        <w:t xml:space="preserve"> за кордон. Порядок </w:t>
      </w:r>
      <w:proofErr w:type="spellStart"/>
      <w:r>
        <w:rPr>
          <w:rFonts w:ascii="Times New Roman" w:hAnsi="Times New Roman"/>
          <w:sz w:val="24"/>
          <w:szCs w:val="24"/>
        </w:rPr>
        <w:t>денний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передбачає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проведення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безпосередніх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зустрічей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між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представниками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освітніх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закладів</w:t>
      </w:r>
      <w:proofErr w:type="spellEnd"/>
      <w:r>
        <w:rPr>
          <w:rFonts w:ascii="Times New Roman" w:hAnsi="Times New Roman"/>
          <w:sz w:val="24"/>
          <w:szCs w:val="24"/>
        </w:rPr>
        <w:t xml:space="preserve"> з </w:t>
      </w:r>
      <w:proofErr w:type="spellStart"/>
      <w:r>
        <w:rPr>
          <w:rFonts w:ascii="Times New Roman" w:hAnsi="Times New Roman"/>
          <w:sz w:val="24"/>
          <w:szCs w:val="24"/>
        </w:rPr>
        <w:t>Європи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>івнічної</w:t>
      </w:r>
      <w:proofErr w:type="spellEnd"/>
      <w:r>
        <w:rPr>
          <w:rFonts w:ascii="Times New Roman" w:hAnsi="Times New Roman"/>
          <w:sz w:val="24"/>
          <w:szCs w:val="24"/>
        </w:rPr>
        <w:t xml:space="preserve"> Америки, </w:t>
      </w:r>
      <w:proofErr w:type="spellStart"/>
      <w:r>
        <w:rPr>
          <w:rFonts w:ascii="Times New Roman" w:hAnsi="Times New Roman"/>
          <w:sz w:val="24"/>
          <w:szCs w:val="24"/>
        </w:rPr>
        <w:t>Великобританії</w:t>
      </w:r>
      <w:proofErr w:type="spellEnd"/>
      <w:r>
        <w:rPr>
          <w:rFonts w:ascii="Times New Roman" w:hAnsi="Times New Roman"/>
          <w:sz w:val="24"/>
          <w:szCs w:val="24"/>
        </w:rPr>
        <w:t xml:space="preserve">, з одного боку, та </w:t>
      </w:r>
      <w:proofErr w:type="spellStart"/>
      <w:r>
        <w:rPr>
          <w:rFonts w:ascii="Times New Roman" w:hAnsi="Times New Roman"/>
          <w:sz w:val="24"/>
          <w:szCs w:val="24"/>
        </w:rPr>
        <w:t>найкращими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рекрутаційними</w:t>
      </w:r>
      <w:proofErr w:type="spellEnd"/>
      <w:r>
        <w:rPr>
          <w:rFonts w:ascii="Times New Roman" w:hAnsi="Times New Roman"/>
          <w:sz w:val="24"/>
          <w:szCs w:val="24"/>
        </w:rPr>
        <w:t xml:space="preserve"> агентами з </w:t>
      </w:r>
      <w:proofErr w:type="spellStart"/>
      <w:r>
        <w:rPr>
          <w:rFonts w:ascii="Times New Roman" w:hAnsi="Times New Roman"/>
          <w:sz w:val="24"/>
          <w:szCs w:val="24"/>
        </w:rPr>
        <w:t>Кавказького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регіону</w:t>
      </w:r>
      <w:proofErr w:type="spellEnd"/>
      <w:r>
        <w:rPr>
          <w:rFonts w:ascii="Times New Roman" w:hAnsi="Times New Roman"/>
          <w:sz w:val="24"/>
          <w:szCs w:val="24"/>
        </w:rPr>
        <w:t xml:space="preserve"> (Азербайджан, </w:t>
      </w:r>
      <w:proofErr w:type="spellStart"/>
      <w:r>
        <w:rPr>
          <w:rFonts w:ascii="Times New Roman" w:hAnsi="Times New Roman"/>
          <w:sz w:val="24"/>
          <w:szCs w:val="24"/>
        </w:rPr>
        <w:t>Вірменія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Грузія</w:t>
      </w:r>
      <w:proofErr w:type="spellEnd"/>
      <w:r>
        <w:rPr>
          <w:rFonts w:ascii="Times New Roman" w:hAnsi="Times New Roman"/>
          <w:sz w:val="24"/>
          <w:szCs w:val="24"/>
        </w:rPr>
        <w:t xml:space="preserve">), </w:t>
      </w:r>
      <w:proofErr w:type="spellStart"/>
      <w:r>
        <w:rPr>
          <w:rFonts w:ascii="Times New Roman" w:hAnsi="Times New Roman"/>
          <w:sz w:val="24"/>
          <w:szCs w:val="24"/>
        </w:rPr>
        <w:t>Туркменістану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Туреччини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Ірану</w:t>
      </w:r>
      <w:proofErr w:type="spellEnd"/>
      <w:r>
        <w:rPr>
          <w:rFonts w:ascii="Times New Roman" w:hAnsi="Times New Roman"/>
          <w:sz w:val="24"/>
          <w:szCs w:val="24"/>
        </w:rPr>
        <w:t xml:space="preserve">, та низки </w:t>
      </w:r>
      <w:proofErr w:type="spellStart"/>
      <w:r>
        <w:rPr>
          <w:rFonts w:ascii="Times New Roman" w:hAnsi="Times New Roman"/>
          <w:sz w:val="24"/>
          <w:szCs w:val="24"/>
        </w:rPr>
        <w:t>інших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країн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Arial Unicode MS" w:eastAsia="Arial Unicode MS" w:hAnsi="Arial Unicode MS" w:cs="Arial Unicode MS"/>
          <w:sz w:val="24"/>
          <w:szCs w:val="24"/>
        </w:rPr>
        <w:br/>
      </w:r>
    </w:p>
    <w:p w:rsidR="00761669" w:rsidRDefault="003372B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</w:rPr>
        <w:t xml:space="preserve">Головною метою </w:t>
      </w:r>
      <w:r>
        <w:rPr>
          <w:rFonts w:ascii="Times New Roman" w:hAnsi="Times New Roman"/>
          <w:sz w:val="24"/>
          <w:szCs w:val="24"/>
          <w:lang w:val="en-US"/>
        </w:rPr>
        <w:t>NET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Conference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Baku</w:t>
      </w:r>
      <w:r>
        <w:rPr>
          <w:rFonts w:ascii="Times New Roman" w:hAnsi="Times New Roman"/>
          <w:sz w:val="24"/>
          <w:szCs w:val="24"/>
        </w:rPr>
        <w:t xml:space="preserve">-2017 є </w:t>
      </w:r>
      <w:proofErr w:type="spellStart"/>
      <w:r>
        <w:rPr>
          <w:rFonts w:ascii="Times New Roman" w:hAnsi="Times New Roman"/>
          <w:sz w:val="24"/>
          <w:szCs w:val="24"/>
        </w:rPr>
        <w:t>надання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університетам</w:t>
      </w:r>
      <w:proofErr w:type="spellEnd"/>
      <w:r>
        <w:rPr>
          <w:rFonts w:ascii="Times New Roman" w:hAnsi="Times New Roman"/>
          <w:sz w:val="24"/>
          <w:szCs w:val="24"/>
        </w:rPr>
        <w:t xml:space="preserve"> та </w:t>
      </w:r>
      <w:proofErr w:type="spellStart"/>
      <w:r>
        <w:rPr>
          <w:rFonts w:ascii="Times New Roman" w:hAnsi="Times New Roman"/>
          <w:sz w:val="24"/>
          <w:szCs w:val="24"/>
        </w:rPr>
        <w:t>іншим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навчальним</w:t>
      </w:r>
      <w:proofErr w:type="spellEnd"/>
      <w:r>
        <w:rPr>
          <w:rFonts w:ascii="Times New Roman" w:hAnsi="Times New Roman"/>
          <w:sz w:val="24"/>
          <w:szCs w:val="24"/>
        </w:rPr>
        <w:t xml:space="preserve"> закладам </w:t>
      </w:r>
      <w:proofErr w:type="spellStart"/>
      <w:r>
        <w:rPr>
          <w:rFonts w:ascii="Times New Roman" w:hAnsi="Times New Roman"/>
          <w:sz w:val="24"/>
          <w:szCs w:val="24"/>
        </w:rPr>
        <w:t>унікальної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можливості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налагодити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прямі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зв’язки</w:t>
      </w:r>
      <w:proofErr w:type="spellEnd"/>
      <w:r>
        <w:rPr>
          <w:rFonts w:ascii="Times New Roman" w:hAnsi="Times New Roman"/>
          <w:sz w:val="24"/>
          <w:szCs w:val="24"/>
        </w:rPr>
        <w:t xml:space="preserve"> з </w:t>
      </w:r>
      <w:proofErr w:type="spellStart"/>
      <w:r>
        <w:rPr>
          <w:rFonts w:ascii="Times New Roman" w:hAnsi="Times New Roman"/>
          <w:sz w:val="24"/>
          <w:szCs w:val="24"/>
        </w:rPr>
        <w:t>найуспішнішими</w:t>
      </w:r>
      <w:proofErr w:type="spellEnd"/>
      <w:r>
        <w:rPr>
          <w:rFonts w:ascii="Times New Roman" w:hAnsi="Times New Roman"/>
          <w:sz w:val="24"/>
          <w:szCs w:val="24"/>
        </w:rPr>
        <w:t xml:space="preserve"> агентами, </w:t>
      </w:r>
      <w:proofErr w:type="spellStart"/>
      <w:r>
        <w:rPr>
          <w:rFonts w:ascii="Times New Roman" w:hAnsi="Times New Roman"/>
          <w:sz w:val="24"/>
          <w:szCs w:val="24"/>
        </w:rPr>
        <w:t>що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займаються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рекрутацією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студентів</w:t>
      </w:r>
      <w:proofErr w:type="spellEnd"/>
      <w:r>
        <w:rPr>
          <w:rFonts w:ascii="Times New Roman" w:hAnsi="Times New Roman"/>
          <w:sz w:val="24"/>
          <w:szCs w:val="24"/>
        </w:rPr>
        <w:t xml:space="preserve"> за кордон з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р</w:t>
      </w:r>
      <w:proofErr w:type="gramEnd"/>
      <w:r>
        <w:rPr>
          <w:rFonts w:ascii="Times New Roman" w:hAnsi="Times New Roman"/>
          <w:sz w:val="24"/>
          <w:szCs w:val="24"/>
        </w:rPr>
        <w:t>ізних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країн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світу</w:t>
      </w:r>
      <w:proofErr w:type="spellEnd"/>
      <w:r>
        <w:rPr>
          <w:rFonts w:ascii="Times New Roman" w:hAnsi="Times New Roman"/>
          <w:sz w:val="24"/>
          <w:szCs w:val="24"/>
        </w:rPr>
        <w:t xml:space="preserve">, а </w:t>
      </w:r>
      <w:proofErr w:type="spellStart"/>
      <w:r>
        <w:rPr>
          <w:rFonts w:ascii="Times New Roman" w:hAnsi="Times New Roman"/>
          <w:sz w:val="24"/>
          <w:szCs w:val="24"/>
        </w:rPr>
        <w:t>також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зустрітися</w:t>
      </w:r>
      <w:proofErr w:type="spellEnd"/>
      <w:r>
        <w:rPr>
          <w:rFonts w:ascii="Times New Roman" w:hAnsi="Times New Roman"/>
          <w:sz w:val="24"/>
          <w:szCs w:val="24"/>
        </w:rPr>
        <w:t xml:space="preserve"> з </w:t>
      </w:r>
      <w:proofErr w:type="spellStart"/>
      <w:r>
        <w:rPr>
          <w:rFonts w:ascii="Times New Roman" w:hAnsi="Times New Roman"/>
          <w:sz w:val="24"/>
          <w:szCs w:val="24"/>
        </w:rPr>
        <w:t>потенційними</w:t>
      </w:r>
      <w:proofErr w:type="spellEnd"/>
      <w:r>
        <w:rPr>
          <w:rFonts w:ascii="Times New Roman" w:hAnsi="Times New Roman"/>
          <w:sz w:val="24"/>
          <w:szCs w:val="24"/>
        </w:rPr>
        <w:t xml:space="preserve"> студентами у </w:t>
      </w:r>
      <w:proofErr w:type="spellStart"/>
      <w:r>
        <w:rPr>
          <w:rFonts w:ascii="Times New Roman" w:hAnsi="Times New Roman"/>
          <w:sz w:val="24"/>
          <w:szCs w:val="24"/>
        </w:rPr>
        <w:t>форматі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освітньої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виставки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3E7A10" w:rsidRPr="003E7A10" w:rsidRDefault="003E7A1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3E7A10" w:rsidRPr="003E7A10" w:rsidRDefault="003E7A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  <w:r w:rsidRPr="003E7A10">
        <w:rPr>
          <w:rFonts w:ascii="Times New Roman" w:hAnsi="Times New Roman"/>
          <w:b/>
          <w:sz w:val="24"/>
          <w:szCs w:val="24"/>
          <w:lang w:val="uk-UA"/>
        </w:rPr>
        <w:t xml:space="preserve">Заявки на участь приймаються до </w:t>
      </w:r>
      <w:r w:rsidR="00532287">
        <w:rPr>
          <w:rFonts w:ascii="Times New Roman" w:hAnsi="Times New Roman"/>
          <w:b/>
          <w:sz w:val="24"/>
          <w:szCs w:val="24"/>
          <w:lang w:val="uk-UA"/>
        </w:rPr>
        <w:t>1 вересня</w:t>
      </w:r>
      <w:bookmarkStart w:id="0" w:name="_GoBack"/>
      <w:bookmarkEnd w:id="0"/>
      <w:r w:rsidRPr="003E7A10">
        <w:rPr>
          <w:rFonts w:ascii="Times New Roman" w:hAnsi="Times New Roman"/>
          <w:b/>
          <w:sz w:val="24"/>
          <w:szCs w:val="24"/>
          <w:lang w:val="uk-UA"/>
        </w:rPr>
        <w:t xml:space="preserve"> 2017 року.</w:t>
      </w:r>
    </w:p>
    <w:p w:rsidR="00761669" w:rsidRDefault="00761669">
      <w:pPr>
        <w:spacing w:after="0" w:line="240" w:lineRule="auto"/>
        <w:ind w:firstLine="708"/>
        <w:jc w:val="both"/>
      </w:pPr>
    </w:p>
    <w:p w:rsidR="00761669" w:rsidRDefault="00761669">
      <w:pPr>
        <w:spacing w:after="0" w:line="240" w:lineRule="auto"/>
        <w:ind w:firstLine="708"/>
        <w:jc w:val="both"/>
      </w:pPr>
    </w:p>
    <w:p w:rsidR="00761669" w:rsidRDefault="00761669">
      <w:pPr>
        <w:spacing w:after="0" w:line="240" w:lineRule="auto"/>
        <w:ind w:firstLine="708"/>
        <w:jc w:val="both"/>
      </w:pPr>
    </w:p>
    <w:p w:rsidR="00761669" w:rsidRDefault="00761669">
      <w:pPr>
        <w:spacing w:after="0" w:line="240" w:lineRule="auto"/>
        <w:ind w:firstLine="708"/>
        <w:jc w:val="both"/>
      </w:pPr>
    </w:p>
    <w:p w:rsidR="00761669" w:rsidRDefault="00761669">
      <w:pPr>
        <w:spacing w:after="0" w:line="240" w:lineRule="auto"/>
        <w:ind w:firstLine="708"/>
        <w:jc w:val="both"/>
      </w:pPr>
    </w:p>
    <w:p w:rsidR="00761669" w:rsidRDefault="00761669">
      <w:pPr>
        <w:spacing w:after="0" w:line="240" w:lineRule="auto"/>
        <w:ind w:firstLine="708"/>
        <w:jc w:val="both"/>
      </w:pPr>
    </w:p>
    <w:p w:rsidR="00761669" w:rsidRDefault="00761669">
      <w:pPr>
        <w:spacing w:after="0" w:line="240" w:lineRule="auto"/>
        <w:ind w:firstLine="708"/>
        <w:jc w:val="both"/>
      </w:pPr>
    </w:p>
    <w:p w:rsidR="00761669" w:rsidRDefault="003372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Вартість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участі</w:t>
      </w:r>
      <w:proofErr w:type="spellEnd"/>
      <w:r>
        <w:rPr>
          <w:rFonts w:ascii="Times New Roman" w:hAnsi="Times New Roman"/>
          <w:sz w:val="24"/>
          <w:szCs w:val="24"/>
        </w:rPr>
        <w:t>:</w:t>
      </w:r>
    </w:p>
    <w:p w:rsidR="00761669" w:rsidRDefault="0076166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9792" w:type="dxa"/>
        <w:tblInd w:w="33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106"/>
        <w:gridCol w:w="5495"/>
        <w:gridCol w:w="3191"/>
      </w:tblGrid>
      <w:tr w:rsidR="00FD2F1D" w:rsidTr="00FD2F1D">
        <w:trPr>
          <w:trHeight w:val="300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F1D" w:rsidRDefault="00FD2F1D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D2F1D" w:rsidRDefault="00FD2F1D">
            <w:pPr>
              <w:jc w:val="center"/>
            </w:pP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Захід</w:t>
            </w:r>
            <w:proofErr w:type="spellEnd"/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D2F1D" w:rsidRDefault="00FD2F1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Вартість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, грн.</w:t>
            </w:r>
          </w:p>
        </w:tc>
      </w:tr>
      <w:tr w:rsidR="00FD2F1D" w:rsidTr="00FD2F1D">
        <w:trPr>
          <w:trHeight w:val="1500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F1D" w:rsidRDefault="00FD2F1D" w:rsidP="00FD2F1D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</w:rPr>
            </w:pPr>
            <w:r>
              <w:rPr>
                <w:rFonts w:ascii="Arial" w:hAnsi="Arial" w:cs="Arial"/>
                <w:lang w:val="uk-UA"/>
              </w:rPr>
              <w:sym w:font="Wingdings" w:char="00A8"/>
            </w:r>
          </w:p>
        </w:tc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D2F1D" w:rsidRDefault="00FD2F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</w:rPr>
              <w:t>¨</w:t>
            </w:r>
            <w:r>
              <w:rPr>
                <w:b/>
                <w:bCs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Участь 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виставці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Освіта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  <w:p w:rsidR="00FD2F1D" w:rsidRDefault="00FD2F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6-8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жовтня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2017 року та </w:t>
            </w:r>
          </w:p>
          <w:p w:rsidR="00FD2F1D" w:rsidRPr="003E7A10" w:rsidRDefault="00FD2F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зустрічі</w:t>
            </w:r>
            <w:proofErr w:type="spellEnd"/>
            <w:r w:rsidRPr="003E7A1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3E7A1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агентами</w:t>
            </w:r>
            <w:r w:rsidRPr="003E7A1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NET Conference </w:t>
            </w:r>
            <w:r>
              <w:rPr>
                <w:rFonts w:ascii="Times New Roman" w:hAnsi="Times New Roman"/>
                <w:sz w:val="24"/>
                <w:szCs w:val="24"/>
              </w:rPr>
              <w:t>Баку</w:t>
            </w:r>
            <w:r w:rsidRPr="003E7A1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2017 </w:t>
            </w:r>
          </w:p>
          <w:p w:rsidR="00FD2F1D" w:rsidRDefault="00FD2F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жовтня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2017 року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D2F1D" w:rsidRDefault="00FD2F1D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color w:val="C0504D"/>
                <w:sz w:val="24"/>
                <w:szCs w:val="24"/>
              </w:rPr>
              <w:t>50 000 грн.</w:t>
            </w:r>
          </w:p>
        </w:tc>
      </w:tr>
      <w:tr w:rsidR="00FD2F1D" w:rsidTr="00FD2F1D">
        <w:trPr>
          <w:trHeight w:val="900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F1D" w:rsidRDefault="00FD2F1D" w:rsidP="00FD2F1D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</w:rPr>
            </w:pPr>
            <w:r>
              <w:rPr>
                <w:rFonts w:ascii="Arial" w:hAnsi="Arial" w:cs="Arial"/>
                <w:lang w:val="uk-UA"/>
              </w:rPr>
              <w:sym w:font="Wingdings" w:char="00A8"/>
            </w:r>
          </w:p>
        </w:tc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D2F1D" w:rsidRDefault="00FD2F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</w:rPr>
              <w:t>¨</w:t>
            </w:r>
            <w:r>
              <w:rPr>
                <w:b/>
                <w:bCs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Участь 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виставці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Освіта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  <w:p w:rsidR="00FD2F1D" w:rsidRDefault="00FD2F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6-8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жовтня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2017 року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D2F1D" w:rsidRDefault="00FD2F1D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color w:val="99403D"/>
                <w:sz w:val="24"/>
                <w:szCs w:val="24"/>
              </w:rPr>
              <w:t>39 000 грн.</w:t>
            </w:r>
          </w:p>
        </w:tc>
      </w:tr>
      <w:tr w:rsidR="00FD2F1D" w:rsidTr="00FD2F1D">
        <w:trPr>
          <w:trHeight w:val="850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2F1D" w:rsidRPr="003E7A10" w:rsidRDefault="00FD2F1D" w:rsidP="00FD2F1D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lang w:val="en-US"/>
              </w:rPr>
            </w:pPr>
            <w:r>
              <w:rPr>
                <w:rFonts w:ascii="Arial" w:hAnsi="Arial" w:cs="Arial"/>
                <w:lang w:val="uk-UA"/>
              </w:rPr>
              <w:sym w:font="Wingdings" w:char="00A8"/>
            </w:r>
          </w:p>
        </w:tc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D2F1D" w:rsidRPr="003E7A10" w:rsidRDefault="00FD2F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E7A10">
              <w:rPr>
                <w:rFonts w:ascii="Arial Unicode MS" w:eastAsia="Arial Unicode MS" w:hAnsi="Arial Unicode MS" w:cs="Arial Unicode MS"/>
                <w:lang w:val="en-US"/>
              </w:rPr>
              <w:t>¨</w:t>
            </w:r>
            <w:r w:rsidRPr="003E7A10">
              <w:rPr>
                <w:b/>
                <w:bCs/>
                <w:lang w:val="en-US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Зустріч</w:t>
            </w:r>
            <w:proofErr w:type="spellEnd"/>
            <w:r w:rsidRPr="003E7A1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3E7A1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агентами</w:t>
            </w:r>
            <w:r w:rsidRPr="003E7A1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NET Conference </w:t>
            </w:r>
            <w:r>
              <w:rPr>
                <w:rFonts w:ascii="Times New Roman" w:hAnsi="Times New Roman"/>
                <w:sz w:val="24"/>
                <w:szCs w:val="24"/>
              </w:rPr>
              <w:t>Баку</w:t>
            </w:r>
            <w:r w:rsidRPr="003E7A1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2017 </w:t>
            </w:r>
          </w:p>
          <w:p w:rsidR="00FD2F1D" w:rsidRDefault="00FD2F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жовтня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2017 року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D2F1D" w:rsidRDefault="00FD2F1D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color w:val="99403D"/>
                <w:sz w:val="24"/>
                <w:szCs w:val="24"/>
              </w:rPr>
              <w:t>21 000 грн.</w:t>
            </w:r>
          </w:p>
        </w:tc>
      </w:tr>
    </w:tbl>
    <w:p w:rsidR="00761669" w:rsidRDefault="00761669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76166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3372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Запрошуємо</w:t>
      </w:r>
      <w:proofErr w:type="spellEnd"/>
      <w:r>
        <w:rPr>
          <w:rFonts w:ascii="Times New Roman" w:hAnsi="Times New Roman"/>
          <w:sz w:val="24"/>
          <w:szCs w:val="24"/>
        </w:rPr>
        <w:t xml:space="preserve"> до </w:t>
      </w:r>
      <w:proofErr w:type="spellStart"/>
      <w:r>
        <w:rPr>
          <w:rFonts w:ascii="Times New Roman" w:hAnsi="Times New Roman"/>
          <w:sz w:val="24"/>
          <w:szCs w:val="24"/>
        </w:rPr>
        <w:t>участі</w:t>
      </w:r>
      <w:proofErr w:type="spellEnd"/>
      <w:r>
        <w:rPr>
          <w:rFonts w:ascii="Times New Roman" w:hAnsi="Times New Roman"/>
          <w:sz w:val="24"/>
          <w:szCs w:val="24"/>
        </w:rPr>
        <w:t>!</w:t>
      </w:r>
    </w:p>
    <w:p w:rsidR="00761669" w:rsidRDefault="0076166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9571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9571"/>
      </w:tblGrid>
      <w:tr w:rsidR="00761669">
        <w:trPr>
          <w:trHeight w:val="726"/>
        </w:trPr>
        <w:tc>
          <w:tcPr>
            <w:tcW w:w="9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61669" w:rsidRDefault="003372B3">
            <w:proofErr w:type="spellStart"/>
            <w:r>
              <w:rPr>
                <w:b/>
                <w:bCs/>
              </w:rPr>
              <w:t>Назва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учасника</w:t>
            </w:r>
            <w:proofErr w:type="spellEnd"/>
            <w:r>
              <w:rPr>
                <w:b/>
                <w:bCs/>
                <w:lang w:val="en-US"/>
              </w:rPr>
              <w:t>:</w:t>
            </w:r>
          </w:p>
        </w:tc>
      </w:tr>
      <w:tr w:rsidR="00761669">
        <w:trPr>
          <w:trHeight w:val="730"/>
        </w:trPr>
        <w:tc>
          <w:tcPr>
            <w:tcW w:w="9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61669" w:rsidRDefault="003372B3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Контактна особа</w:t>
            </w:r>
            <w:r>
              <w:rPr>
                <w:b/>
                <w:bCs/>
                <w:lang w:val="en-US"/>
              </w:rPr>
              <w:t>:</w:t>
            </w:r>
          </w:p>
          <w:p w:rsidR="00761669" w:rsidRDefault="00761669">
            <w:pPr>
              <w:spacing w:after="0" w:line="240" w:lineRule="auto"/>
              <w:rPr>
                <w:b/>
                <w:bCs/>
                <w:lang w:val="en-US"/>
              </w:rPr>
            </w:pPr>
          </w:p>
          <w:p w:rsidR="00761669" w:rsidRDefault="003372B3">
            <w:pPr>
              <w:spacing w:after="0" w:line="240" w:lineRule="auto"/>
            </w:pPr>
            <w:proofErr w:type="spellStart"/>
            <w:r>
              <w:rPr>
                <w:b/>
                <w:bCs/>
              </w:rPr>
              <w:t>Відділ</w:t>
            </w:r>
            <w:proofErr w:type="spellEnd"/>
            <w:r>
              <w:rPr>
                <w:b/>
                <w:bCs/>
              </w:rPr>
              <w:t xml:space="preserve">: </w:t>
            </w:r>
          </w:p>
        </w:tc>
      </w:tr>
      <w:tr w:rsidR="00761669">
        <w:trPr>
          <w:trHeight w:val="1770"/>
        </w:trPr>
        <w:tc>
          <w:tcPr>
            <w:tcW w:w="9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61669" w:rsidRPr="003E7A10" w:rsidRDefault="00761669">
            <w:pPr>
              <w:spacing w:after="0" w:line="240" w:lineRule="auto"/>
              <w:rPr>
                <w:b/>
                <w:bCs/>
                <w:sz w:val="4"/>
                <w:szCs w:val="4"/>
              </w:rPr>
            </w:pPr>
          </w:p>
          <w:p w:rsidR="00761669" w:rsidRPr="003E7A10" w:rsidRDefault="00761669">
            <w:pPr>
              <w:spacing w:after="0" w:line="240" w:lineRule="auto"/>
              <w:rPr>
                <w:b/>
                <w:bCs/>
                <w:sz w:val="4"/>
                <w:szCs w:val="4"/>
              </w:rPr>
            </w:pPr>
          </w:p>
          <w:p w:rsidR="00761669" w:rsidRDefault="003372B3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Адреса</w:t>
            </w:r>
            <w:r w:rsidRPr="003E7A10">
              <w:rPr>
                <w:b/>
                <w:bCs/>
              </w:rPr>
              <w:t>:</w:t>
            </w:r>
          </w:p>
          <w:p w:rsidR="00761669" w:rsidRDefault="00761669">
            <w:pPr>
              <w:spacing w:after="0" w:line="240" w:lineRule="auto"/>
              <w:rPr>
                <w:b/>
                <w:bCs/>
              </w:rPr>
            </w:pPr>
          </w:p>
          <w:p w:rsidR="00761669" w:rsidRDefault="003372B3">
            <w:pPr>
              <w:spacing w:after="0" w:line="240" w:lineRule="auto"/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>Тел.</w:t>
            </w:r>
            <w:r w:rsidRPr="003E7A10">
              <w:rPr>
                <w:b/>
                <w:bCs/>
              </w:rPr>
              <w:t xml:space="preserve">:     </w:t>
            </w:r>
            <w:r w:rsidRPr="003E7A10">
              <w:rPr>
                <w:b/>
                <w:bCs/>
                <w:u w:val="single"/>
              </w:rPr>
              <w:t xml:space="preserve">                                                                                          </w:t>
            </w:r>
            <w:r w:rsidRPr="003E7A10">
              <w:rPr>
                <w:b/>
                <w:bCs/>
              </w:rPr>
              <w:t xml:space="preserve">                  </w:t>
            </w:r>
            <w:r>
              <w:rPr>
                <w:b/>
                <w:bCs/>
              </w:rPr>
              <w:t>Факс</w:t>
            </w:r>
            <w:r w:rsidRPr="003E7A10">
              <w:rPr>
                <w:b/>
                <w:bCs/>
              </w:rPr>
              <w:t>:</w:t>
            </w:r>
            <w:proofErr w:type="gramStart"/>
            <w:r w:rsidRPr="003E7A10">
              <w:rPr>
                <w:b/>
                <w:bCs/>
              </w:rPr>
              <w:t xml:space="preserve"> </w:t>
            </w:r>
            <w:r w:rsidRPr="003E7A10">
              <w:rPr>
                <w:b/>
                <w:bCs/>
                <w:u w:val="single"/>
              </w:rPr>
              <w:t xml:space="preserve">                                                    </w:t>
            </w:r>
            <w:r>
              <w:rPr>
                <w:b/>
                <w:bCs/>
                <w:color w:val="FFFFFF"/>
                <w:u w:val="single" w:color="FFFFFF"/>
              </w:rPr>
              <w:t>.</w:t>
            </w:r>
            <w:proofErr w:type="gramEnd"/>
            <w:r w:rsidRPr="003E7A10">
              <w:rPr>
                <w:b/>
                <w:bCs/>
                <w:u w:val="single"/>
              </w:rPr>
              <w:t xml:space="preserve">                   </w:t>
            </w:r>
            <w:r w:rsidRPr="003E7A10">
              <w:rPr>
                <w:u w:val="single"/>
              </w:rPr>
              <w:t>.</w:t>
            </w:r>
          </w:p>
          <w:p w:rsidR="00761669" w:rsidRDefault="00761669">
            <w:pPr>
              <w:spacing w:after="0" w:line="240" w:lineRule="auto"/>
              <w:rPr>
                <w:b/>
                <w:bCs/>
              </w:rPr>
            </w:pPr>
          </w:p>
          <w:p w:rsidR="00761669" w:rsidRDefault="003372B3" w:rsidP="003E7A10">
            <w:pPr>
              <w:spacing w:after="0" w:line="240" w:lineRule="auto"/>
            </w:pPr>
            <w:r>
              <w:rPr>
                <w:b/>
                <w:bCs/>
              </w:rPr>
              <w:t xml:space="preserve">Моб. Тел.      </w:t>
            </w:r>
            <w:r>
              <w:rPr>
                <w:b/>
                <w:bCs/>
                <w:u w:val="single"/>
              </w:rPr>
              <w:t xml:space="preserve">                                           </w:t>
            </w:r>
            <w:r w:rsidR="003E7A10">
              <w:rPr>
                <w:b/>
                <w:bCs/>
                <w:u w:val="single"/>
              </w:rPr>
              <w:t xml:space="preserve">                        </w:t>
            </w:r>
            <w:r>
              <w:rPr>
                <w:b/>
                <w:bCs/>
              </w:rPr>
              <w:t xml:space="preserve">               </w:t>
            </w:r>
            <w:r>
              <w:rPr>
                <w:b/>
                <w:bCs/>
                <w:lang w:val="en-US"/>
              </w:rPr>
              <w:t>E</w:t>
            </w:r>
            <w:r>
              <w:rPr>
                <w:b/>
                <w:bCs/>
              </w:rPr>
              <w:t>-</w:t>
            </w:r>
            <w:r>
              <w:rPr>
                <w:b/>
                <w:bCs/>
                <w:lang w:val="en-US"/>
              </w:rPr>
              <w:t>mail</w:t>
            </w:r>
            <w:r>
              <w:rPr>
                <w:b/>
                <w:bCs/>
              </w:rPr>
              <w:t xml:space="preserve">:  </w:t>
            </w:r>
            <w:r>
              <w:rPr>
                <w:u w:val="single"/>
              </w:rPr>
              <w:t xml:space="preserve">                                                                 .</w:t>
            </w:r>
          </w:p>
        </w:tc>
      </w:tr>
    </w:tbl>
    <w:p w:rsidR="00761669" w:rsidRDefault="00761669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76166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76166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76166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3372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 </w:t>
      </w:r>
      <w:proofErr w:type="gramStart"/>
      <w:r>
        <w:rPr>
          <w:rFonts w:ascii="Times New Roman" w:hAnsi="Times New Roman"/>
          <w:sz w:val="24"/>
          <w:szCs w:val="24"/>
        </w:rPr>
        <w:t>детальною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FD2F1D">
        <w:rPr>
          <w:rFonts w:ascii="Times New Roman" w:hAnsi="Times New Roman"/>
          <w:sz w:val="24"/>
          <w:szCs w:val="24"/>
          <w:lang w:val="uk-UA"/>
        </w:rPr>
        <w:t>інформацією</w:t>
      </w:r>
      <w:r>
        <w:rPr>
          <w:rFonts w:ascii="Times New Roman" w:hAnsi="Times New Roman"/>
          <w:sz w:val="24"/>
          <w:szCs w:val="24"/>
        </w:rPr>
        <w:t xml:space="preserve"> просимо </w:t>
      </w:r>
      <w:r w:rsidRPr="00FD2F1D">
        <w:rPr>
          <w:rFonts w:ascii="Times New Roman" w:hAnsi="Times New Roman"/>
          <w:sz w:val="24"/>
          <w:szCs w:val="24"/>
          <w:lang w:val="uk-UA"/>
        </w:rPr>
        <w:t>звертатись</w:t>
      </w:r>
      <w:r>
        <w:rPr>
          <w:rFonts w:ascii="Times New Roman" w:hAnsi="Times New Roman"/>
          <w:sz w:val="24"/>
          <w:szCs w:val="24"/>
        </w:rPr>
        <w:t xml:space="preserve"> за телефонами</w:t>
      </w:r>
    </w:p>
    <w:p w:rsidR="00761669" w:rsidRPr="003E7A10" w:rsidRDefault="003372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E7A10">
        <w:rPr>
          <w:rFonts w:ascii="Times New Roman" w:hAnsi="Times New Roman"/>
          <w:sz w:val="24"/>
          <w:szCs w:val="24"/>
          <w:lang w:val="en-US"/>
        </w:rPr>
        <w:t>(063) 237-85-43, (093) 676-53-38</w:t>
      </w:r>
    </w:p>
    <w:p w:rsidR="00761669" w:rsidRDefault="003372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E-mail: </w:t>
      </w:r>
      <w:hyperlink r:id="rId8" w:history="1">
        <w:r>
          <w:rPr>
            <w:rStyle w:val="Hyperlink0"/>
            <w:rFonts w:eastAsia="Calibri"/>
          </w:rPr>
          <w:t>expo@znannya.org.ua</w:t>
        </w:r>
      </w:hyperlink>
      <w:r>
        <w:rPr>
          <w:rFonts w:ascii="Times New Roman" w:hAnsi="Times New Roman"/>
          <w:sz w:val="24"/>
          <w:szCs w:val="24"/>
          <w:lang w:val="en-US"/>
        </w:rPr>
        <w:t xml:space="preserve">, </w:t>
      </w:r>
      <w:hyperlink r:id="rId9" w:history="1">
        <w:r>
          <w:rPr>
            <w:rStyle w:val="Hyperlink0"/>
            <w:rFonts w:eastAsia="Calibri"/>
          </w:rPr>
          <w:t>voloshina@znannya.org.ua</w:t>
        </w:r>
      </w:hyperlink>
      <w:r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761669" w:rsidRDefault="003372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Волошіна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Тетяна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Наталія</w:t>
      </w:r>
      <w:proofErr w:type="spellEnd"/>
      <w:proofErr w:type="gramEnd"/>
    </w:p>
    <w:p w:rsidR="00761669" w:rsidRDefault="0076166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761669" w:rsidRDefault="00761669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761669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</w:p>
    <w:p w:rsidR="00761669" w:rsidRDefault="00761669">
      <w:pPr>
        <w:spacing w:after="0" w:line="240" w:lineRule="auto"/>
        <w:ind w:firstLine="708"/>
      </w:pPr>
    </w:p>
    <w:sectPr w:rsidR="00761669">
      <w:headerReference w:type="default" r:id="rId10"/>
      <w:footerReference w:type="default" r:id="rId11"/>
      <w:pgSz w:w="11900" w:h="16840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A63" w:rsidRDefault="00070A63">
      <w:pPr>
        <w:spacing w:after="0" w:line="240" w:lineRule="auto"/>
      </w:pPr>
      <w:r>
        <w:separator/>
      </w:r>
    </w:p>
  </w:endnote>
  <w:endnote w:type="continuationSeparator" w:id="0">
    <w:p w:rsidR="00070A63" w:rsidRDefault="00070A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669" w:rsidRDefault="00761669">
    <w:pPr>
      <w:pStyle w:val="Header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A63" w:rsidRDefault="00070A63">
      <w:pPr>
        <w:spacing w:after="0" w:line="240" w:lineRule="auto"/>
      </w:pPr>
      <w:r>
        <w:separator/>
      </w:r>
    </w:p>
  </w:footnote>
  <w:footnote w:type="continuationSeparator" w:id="0">
    <w:p w:rsidR="00070A63" w:rsidRDefault="00070A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669" w:rsidRDefault="00761669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761669"/>
    <w:rsid w:val="00070A63"/>
    <w:rsid w:val="003372B3"/>
    <w:rsid w:val="003E7A10"/>
    <w:rsid w:val="00532287"/>
    <w:rsid w:val="00761669"/>
    <w:rsid w:val="00FD2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character" w:customStyle="1" w:styleId="Link">
    <w:name w:val="Link"/>
    <w:rPr>
      <w:color w:val="0000FF"/>
      <w:u w:val="single" w:color="0000FF"/>
    </w:rPr>
  </w:style>
  <w:style w:type="character" w:customStyle="1" w:styleId="Hyperlink0">
    <w:name w:val="Hyperlink.0"/>
    <w:basedOn w:val="Link"/>
    <w:rPr>
      <w:rFonts w:ascii="Times New Roman" w:eastAsia="Times New Roman" w:hAnsi="Times New Roman" w:cs="Times New Roman"/>
      <w:color w:val="0000FF"/>
      <w:sz w:val="24"/>
      <w:szCs w:val="24"/>
      <w:u w:val="single" w:color="0000FF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3E7A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E7A10"/>
    <w:rPr>
      <w:rFonts w:ascii="Tahoma" w:eastAsia="Calibri" w:hAnsi="Tahoma" w:cs="Tahoma"/>
      <w:color w:val="000000"/>
      <w:sz w:val="16"/>
      <w:szCs w:val="16"/>
      <w:u w:color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character" w:customStyle="1" w:styleId="Link">
    <w:name w:val="Link"/>
    <w:rPr>
      <w:color w:val="0000FF"/>
      <w:u w:val="single" w:color="0000FF"/>
    </w:rPr>
  </w:style>
  <w:style w:type="character" w:customStyle="1" w:styleId="Hyperlink0">
    <w:name w:val="Hyperlink.0"/>
    <w:basedOn w:val="Link"/>
    <w:rPr>
      <w:rFonts w:ascii="Times New Roman" w:eastAsia="Times New Roman" w:hAnsi="Times New Roman" w:cs="Times New Roman"/>
      <w:color w:val="0000FF"/>
      <w:sz w:val="24"/>
      <w:szCs w:val="24"/>
      <w:u w:val="single" w:color="0000FF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3E7A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E7A10"/>
    <w:rPr>
      <w:rFonts w:ascii="Tahoma" w:eastAsia="Calibri" w:hAnsi="Tahoma" w:cs="Tahoma"/>
      <w:color w:val="000000"/>
      <w:sz w:val="16"/>
      <w:szCs w:val="16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xpo@znannya.org.u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voloshina@znannya.org.ua" TargetMode="Externa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469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osvita</cp:lastModifiedBy>
  <cp:revision>3</cp:revision>
  <dcterms:created xsi:type="dcterms:W3CDTF">2017-06-08T07:50:00Z</dcterms:created>
  <dcterms:modified xsi:type="dcterms:W3CDTF">2017-07-27T11:41:00Z</dcterms:modified>
</cp:coreProperties>
</file>