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38" w:rsidRPr="00CA517A" w:rsidRDefault="007925C7" w:rsidP="004365B2">
      <w:pPr>
        <w:spacing w:line="276" w:lineRule="auto"/>
        <w:ind w:firstLine="567"/>
        <w:jc w:val="center"/>
        <w:rPr>
          <w:b/>
          <w:lang w:val="uk-UA"/>
        </w:rPr>
      </w:pPr>
      <w:r w:rsidRPr="00CA517A">
        <w:rPr>
          <w:b/>
          <w:noProof/>
        </w:rPr>
        <w:drawing>
          <wp:inline distT="0" distB="0" distL="0" distR="0">
            <wp:extent cx="1259205" cy="776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B38" w:rsidRPr="00CA517A" w:rsidRDefault="001B3B38" w:rsidP="004365B2">
      <w:pPr>
        <w:spacing w:line="276" w:lineRule="auto"/>
        <w:ind w:firstLine="567"/>
        <w:jc w:val="center"/>
        <w:rPr>
          <w:b/>
          <w:lang w:val="uk-UA"/>
        </w:rPr>
      </w:pPr>
      <w:r w:rsidRPr="00CA517A">
        <w:rPr>
          <w:b/>
          <w:lang w:val="uk-UA"/>
        </w:rPr>
        <w:t>Шановні колеги!</w:t>
      </w:r>
    </w:p>
    <w:p w:rsidR="001B3B38" w:rsidRPr="00CA517A" w:rsidRDefault="00117C1C" w:rsidP="004365B2">
      <w:pPr>
        <w:ind w:firstLine="567"/>
        <w:jc w:val="center"/>
        <w:rPr>
          <w:b/>
          <w:lang w:val="uk-UA"/>
        </w:rPr>
      </w:pPr>
      <w:r w:rsidRPr="00CA517A">
        <w:rPr>
          <w:b/>
          <w:lang w:val="uk-UA"/>
        </w:rPr>
        <w:t xml:space="preserve">Кафедра </w:t>
      </w:r>
      <w:r w:rsidRPr="00CA517A">
        <w:rPr>
          <w:b/>
          <w:shd w:val="clear" w:color="auto" w:fill="FFFFFF"/>
          <w:lang w:val="uk-UA"/>
        </w:rPr>
        <w:t xml:space="preserve">кримінології та кримінально-виконавчого права </w:t>
      </w:r>
      <w:r w:rsidR="001B3B38" w:rsidRPr="00CA517A">
        <w:rPr>
          <w:b/>
          <w:lang w:val="uk-UA"/>
        </w:rPr>
        <w:t>Національн</w:t>
      </w:r>
      <w:r w:rsidRPr="00CA517A">
        <w:rPr>
          <w:b/>
          <w:lang w:val="uk-UA"/>
        </w:rPr>
        <w:t>ого</w:t>
      </w:r>
      <w:r w:rsidR="001B3B38" w:rsidRPr="00CA517A">
        <w:rPr>
          <w:b/>
          <w:lang w:val="uk-UA"/>
        </w:rPr>
        <w:t xml:space="preserve"> університет</w:t>
      </w:r>
      <w:r w:rsidRPr="00CA517A">
        <w:rPr>
          <w:b/>
          <w:lang w:val="uk-UA"/>
        </w:rPr>
        <w:t>у</w:t>
      </w:r>
      <w:r w:rsidR="001B3B38" w:rsidRPr="00CA517A">
        <w:rPr>
          <w:b/>
          <w:lang w:val="uk-UA"/>
        </w:rPr>
        <w:t xml:space="preserve"> «Одеська юридична академія»</w:t>
      </w:r>
    </w:p>
    <w:p w:rsidR="001B3B38" w:rsidRPr="00CA517A" w:rsidRDefault="001B3B38" w:rsidP="004365B2">
      <w:pPr>
        <w:spacing w:line="276" w:lineRule="auto"/>
        <w:ind w:firstLine="567"/>
        <w:jc w:val="center"/>
        <w:rPr>
          <w:b/>
          <w:lang w:val="uk-UA"/>
        </w:rPr>
      </w:pPr>
    </w:p>
    <w:p w:rsidR="001B3B38" w:rsidRPr="00CA517A" w:rsidRDefault="001B3B38" w:rsidP="004365B2">
      <w:pPr>
        <w:spacing w:line="276" w:lineRule="auto"/>
        <w:ind w:firstLine="567"/>
        <w:jc w:val="center"/>
        <w:rPr>
          <w:b/>
          <w:lang w:val="uk-UA"/>
        </w:rPr>
      </w:pPr>
      <w:r w:rsidRPr="00CA517A">
        <w:rPr>
          <w:b/>
          <w:lang w:val="uk-UA"/>
        </w:rPr>
        <w:t>ЗАПРОШУ</w:t>
      </w:r>
      <w:r w:rsidR="00A2596C" w:rsidRPr="00CA517A">
        <w:rPr>
          <w:b/>
          <w:caps/>
          <w:lang w:val="uk-UA"/>
        </w:rPr>
        <w:t>є</w:t>
      </w:r>
    </w:p>
    <w:p w:rsidR="001B3B38" w:rsidRPr="00CA517A" w:rsidRDefault="001B3B38" w:rsidP="004365B2">
      <w:pPr>
        <w:spacing w:line="276" w:lineRule="auto"/>
        <w:ind w:firstLine="567"/>
        <w:jc w:val="center"/>
        <w:rPr>
          <w:lang w:val="uk-UA"/>
        </w:rPr>
      </w:pPr>
      <w:r w:rsidRPr="00CA517A">
        <w:rPr>
          <w:lang w:val="uk-UA"/>
        </w:rPr>
        <w:t>Вас взяти участь у роботі</w:t>
      </w:r>
      <w:r w:rsidR="00117C1C" w:rsidRPr="00CA517A">
        <w:rPr>
          <w:lang w:val="uk-UA"/>
        </w:rPr>
        <w:t xml:space="preserve"> </w:t>
      </w:r>
      <w:r w:rsidR="00672C97" w:rsidRPr="00CA517A">
        <w:rPr>
          <w:lang w:val="uk-UA"/>
        </w:rPr>
        <w:t>К</w:t>
      </w:r>
      <w:r w:rsidR="00117C1C" w:rsidRPr="00CA517A">
        <w:rPr>
          <w:lang w:val="uk-UA"/>
        </w:rPr>
        <w:t>руглого столу на тему:</w:t>
      </w:r>
    </w:p>
    <w:p w:rsidR="001B3B38" w:rsidRPr="00CA517A" w:rsidRDefault="001B3B38" w:rsidP="004365B2">
      <w:pPr>
        <w:tabs>
          <w:tab w:val="left" w:pos="0"/>
          <w:tab w:val="left" w:pos="567"/>
        </w:tabs>
        <w:ind w:firstLine="567"/>
        <w:jc w:val="center"/>
        <w:rPr>
          <w:b/>
          <w:lang w:val="uk-UA"/>
        </w:rPr>
      </w:pPr>
      <w:r w:rsidRPr="00CA517A">
        <w:rPr>
          <w:lang w:val="uk-UA"/>
        </w:rPr>
        <w:t>«</w:t>
      </w:r>
      <w:r w:rsidR="00610276" w:rsidRPr="00CA517A">
        <w:rPr>
          <w:color w:val="222222"/>
          <w:lang w:val="en-US"/>
        </w:rPr>
        <w:t>Community</w:t>
      </w:r>
      <w:r w:rsidR="00610276" w:rsidRPr="00CA517A">
        <w:rPr>
          <w:color w:val="222222"/>
          <w:lang w:val="uk-UA"/>
        </w:rPr>
        <w:t xml:space="preserve"> </w:t>
      </w:r>
      <w:r w:rsidR="00610276" w:rsidRPr="00CA517A">
        <w:rPr>
          <w:color w:val="222222"/>
          <w:lang w:val="en-US"/>
        </w:rPr>
        <w:t>policing</w:t>
      </w:r>
      <w:r w:rsidR="00610276" w:rsidRPr="00CA517A">
        <w:rPr>
          <w:color w:val="222222"/>
          <w:lang w:val="uk-UA"/>
        </w:rPr>
        <w:t xml:space="preserve"> – нова парадигма діяльності поліції</w:t>
      </w:r>
      <w:r w:rsidRPr="00CA517A">
        <w:rPr>
          <w:b/>
          <w:lang w:val="uk-UA"/>
        </w:rPr>
        <w:t>»</w:t>
      </w:r>
    </w:p>
    <w:p w:rsidR="00BC3FA3" w:rsidRPr="00CA517A" w:rsidRDefault="00610276" w:rsidP="004365B2">
      <w:pPr>
        <w:tabs>
          <w:tab w:val="left" w:pos="0"/>
          <w:tab w:val="left" w:pos="567"/>
        </w:tabs>
        <w:ind w:firstLine="567"/>
        <w:jc w:val="center"/>
        <w:rPr>
          <w:b/>
          <w:lang w:val="uk-UA"/>
        </w:rPr>
      </w:pPr>
      <w:r w:rsidRPr="00CA517A">
        <w:rPr>
          <w:b/>
          <w:lang w:val="uk-UA"/>
        </w:rPr>
        <w:t>(до 20-річчя кафедри кримінології та кримінально-виконавчого права</w:t>
      </w:r>
    </w:p>
    <w:p w:rsidR="00610276" w:rsidRPr="00CA517A" w:rsidRDefault="00610276" w:rsidP="004365B2">
      <w:pPr>
        <w:tabs>
          <w:tab w:val="left" w:pos="0"/>
          <w:tab w:val="left" w:pos="567"/>
        </w:tabs>
        <w:ind w:firstLine="567"/>
        <w:jc w:val="center"/>
        <w:rPr>
          <w:b/>
          <w:lang w:val="uk-UA"/>
        </w:rPr>
      </w:pPr>
      <w:r w:rsidRPr="00CA517A">
        <w:rPr>
          <w:b/>
          <w:lang w:val="uk-UA"/>
        </w:rPr>
        <w:t>Національного університету «Одеська юридична академія»)</w:t>
      </w:r>
    </w:p>
    <w:p w:rsidR="001B3B38" w:rsidRPr="00CA517A" w:rsidRDefault="001B3B38" w:rsidP="004365B2">
      <w:pPr>
        <w:spacing w:line="276" w:lineRule="auto"/>
        <w:ind w:firstLine="567"/>
        <w:jc w:val="both"/>
        <w:rPr>
          <w:lang w:val="uk-UA"/>
        </w:rPr>
      </w:pPr>
    </w:p>
    <w:p w:rsidR="001B3B38" w:rsidRPr="00CA517A" w:rsidRDefault="00117C1C" w:rsidP="004365B2">
      <w:pPr>
        <w:spacing w:line="276" w:lineRule="auto"/>
        <w:ind w:firstLine="567"/>
        <w:jc w:val="both"/>
        <w:rPr>
          <w:spacing w:val="-4"/>
          <w:lang w:val="uk-UA"/>
        </w:rPr>
      </w:pPr>
      <w:r w:rsidRPr="00CA517A">
        <w:rPr>
          <w:lang w:val="uk-UA"/>
        </w:rPr>
        <w:t>Круглий стіл</w:t>
      </w:r>
      <w:r w:rsidR="001B3B38" w:rsidRPr="00CA517A">
        <w:rPr>
          <w:spacing w:val="-4"/>
          <w:lang w:val="uk-UA"/>
        </w:rPr>
        <w:t xml:space="preserve"> відбудеться </w:t>
      </w:r>
      <w:r w:rsidR="00610276" w:rsidRPr="00CA517A">
        <w:rPr>
          <w:b/>
          <w:spacing w:val="-4"/>
          <w:lang w:val="uk-UA"/>
        </w:rPr>
        <w:t>2</w:t>
      </w:r>
      <w:r w:rsidR="00BC3FA3" w:rsidRPr="00CA517A">
        <w:rPr>
          <w:b/>
          <w:spacing w:val="-4"/>
          <w:lang w:val="uk-UA"/>
        </w:rPr>
        <w:t>3</w:t>
      </w:r>
      <w:r w:rsidR="00F45ABB" w:rsidRPr="00CA517A">
        <w:rPr>
          <w:b/>
          <w:spacing w:val="-4"/>
          <w:lang w:val="uk-UA"/>
        </w:rPr>
        <w:t xml:space="preserve"> </w:t>
      </w:r>
      <w:r w:rsidRPr="00CA517A">
        <w:rPr>
          <w:b/>
          <w:spacing w:val="-4"/>
          <w:lang w:val="uk-UA"/>
        </w:rPr>
        <w:t>листопада</w:t>
      </w:r>
      <w:r w:rsidR="001B3B38" w:rsidRPr="00CA517A">
        <w:rPr>
          <w:b/>
          <w:spacing w:val="-4"/>
          <w:lang w:val="uk-UA"/>
        </w:rPr>
        <w:t xml:space="preserve"> 201</w:t>
      </w:r>
      <w:r w:rsidR="00610276" w:rsidRPr="00CA517A">
        <w:rPr>
          <w:b/>
          <w:spacing w:val="-4"/>
          <w:lang w:val="uk-UA"/>
        </w:rPr>
        <w:t>7</w:t>
      </w:r>
      <w:r w:rsidR="001B3B38" w:rsidRPr="00CA517A">
        <w:rPr>
          <w:b/>
          <w:spacing w:val="-4"/>
          <w:lang w:val="uk-UA"/>
        </w:rPr>
        <w:t xml:space="preserve"> року</w:t>
      </w:r>
      <w:r w:rsidR="001B3B38" w:rsidRPr="00CA517A">
        <w:rPr>
          <w:spacing w:val="-4"/>
          <w:lang w:val="uk-UA"/>
        </w:rPr>
        <w:t xml:space="preserve"> в Національному університеті «Одеська</w:t>
      </w:r>
      <w:r w:rsidRPr="00CA517A">
        <w:rPr>
          <w:spacing w:val="-4"/>
          <w:lang w:val="uk-UA"/>
        </w:rPr>
        <w:t xml:space="preserve"> юридична академія». Метою даного</w:t>
      </w:r>
      <w:r w:rsidR="001B3B38" w:rsidRPr="00CA517A">
        <w:rPr>
          <w:spacing w:val="-4"/>
          <w:lang w:val="uk-UA"/>
        </w:rPr>
        <w:t xml:space="preserve"> </w:t>
      </w:r>
      <w:r w:rsidRPr="00CA517A">
        <w:rPr>
          <w:spacing w:val="-4"/>
          <w:lang w:val="uk-UA"/>
        </w:rPr>
        <w:t>круглого столу</w:t>
      </w:r>
      <w:r w:rsidR="001B3B38" w:rsidRPr="00CA517A">
        <w:rPr>
          <w:spacing w:val="-4"/>
          <w:lang w:val="uk-UA"/>
        </w:rPr>
        <w:t xml:space="preserve"> є обговорення актуальн</w:t>
      </w:r>
      <w:r w:rsidR="008E6E61" w:rsidRPr="00CA517A">
        <w:rPr>
          <w:spacing w:val="-4"/>
          <w:lang w:val="uk-UA"/>
        </w:rPr>
        <w:t>их</w:t>
      </w:r>
      <w:r w:rsidR="00BC3FA3" w:rsidRPr="00CA517A">
        <w:rPr>
          <w:spacing w:val="-4"/>
          <w:lang w:val="uk-UA"/>
        </w:rPr>
        <w:t xml:space="preserve"> питань </w:t>
      </w:r>
      <w:r w:rsidR="00610276" w:rsidRPr="00CA517A">
        <w:rPr>
          <w:spacing w:val="-4"/>
          <w:lang w:val="uk-UA"/>
        </w:rPr>
        <w:t>взаємоді</w:t>
      </w:r>
      <w:r w:rsidR="00BC3FA3" w:rsidRPr="00CA517A">
        <w:rPr>
          <w:spacing w:val="-4"/>
          <w:lang w:val="uk-UA"/>
        </w:rPr>
        <w:t xml:space="preserve">ї </w:t>
      </w:r>
      <w:r w:rsidR="00610276" w:rsidRPr="00CA517A">
        <w:rPr>
          <w:spacing w:val="-4"/>
          <w:lang w:val="uk-UA"/>
        </w:rPr>
        <w:t>поліції та громадськості в сфері протидії злочинності</w:t>
      </w:r>
      <w:r w:rsidR="008E6E61" w:rsidRPr="00CA517A">
        <w:rPr>
          <w:spacing w:val="-4"/>
          <w:lang w:val="uk-UA"/>
        </w:rPr>
        <w:t>.</w:t>
      </w:r>
    </w:p>
    <w:p w:rsidR="001B3B38" w:rsidRPr="00CA517A" w:rsidRDefault="001B3B38" w:rsidP="004365B2">
      <w:pPr>
        <w:spacing w:line="276" w:lineRule="auto"/>
        <w:ind w:firstLine="567"/>
        <w:jc w:val="both"/>
        <w:rPr>
          <w:spacing w:val="-4"/>
          <w:lang w:val="uk-UA"/>
        </w:rPr>
      </w:pPr>
      <w:r w:rsidRPr="00CA517A">
        <w:rPr>
          <w:spacing w:val="-4"/>
          <w:lang w:val="uk-UA"/>
        </w:rPr>
        <w:t>Для участі в науковому заході запрошуються вчені, викладачі, аспіранти, співробітники судових та правоохоронних органів, органів державної влади і місцевого самоврядування</w:t>
      </w:r>
      <w:r w:rsidR="005E4CFC">
        <w:rPr>
          <w:spacing w:val="-4"/>
          <w:lang w:val="uk-UA"/>
        </w:rPr>
        <w:t xml:space="preserve">, </w:t>
      </w:r>
      <w:r w:rsidR="005E4CFC" w:rsidRPr="00F158D5">
        <w:rPr>
          <w:spacing w:val="-4"/>
          <w:lang w:val="uk-UA"/>
        </w:rPr>
        <w:t>юристи-практики та представники громадських організацій</w:t>
      </w:r>
      <w:r w:rsidRPr="00F158D5">
        <w:rPr>
          <w:spacing w:val="-4"/>
          <w:lang w:val="uk-UA"/>
        </w:rPr>
        <w:t>.</w:t>
      </w:r>
      <w:r w:rsidRPr="00CA517A">
        <w:rPr>
          <w:spacing w:val="-4"/>
          <w:lang w:val="uk-UA"/>
        </w:rPr>
        <w:t xml:space="preserve"> </w:t>
      </w:r>
    </w:p>
    <w:p w:rsidR="001B3B38" w:rsidRPr="00F158D5" w:rsidRDefault="001B3B38" w:rsidP="004365B2">
      <w:pPr>
        <w:spacing w:line="276" w:lineRule="auto"/>
        <w:ind w:firstLine="567"/>
        <w:jc w:val="both"/>
        <w:rPr>
          <w:spacing w:val="-4"/>
          <w:lang w:val="uk-UA"/>
        </w:rPr>
      </w:pPr>
    </w:p>
    <w:p w:rsidR="001B3B38" w:rsidRPr="00F158D5" w:rsidRDefault="001B3B38" w:rsidP="004365B2">
      <w:pPr>
        <w:spacing w:line="276" w:lineRule="auto"/>
        <w:ind w:firstLine="567"/>
        <w:jc w:val="center"/>
        <w:rPr>
          <w:b/>
          <w:spacing w:val="-4"/>
          <w:u w:val="single"/>
          <w:lang w:val="uk-UA"/>
        </w:rPr>
      </w:pPr>
      <w:r w:rsidRPr="00F158D5">
        <w:rPr>
          <w:spacing w:val="-4"/>
          <w:u w:val="single"/>
          <w:lang w:val="uk-UA"/>
        </w:rPr>
        <w:t xml:space="preserve">Робочі мови конференції: </w:t>
      </w:r>
      <w:r w:rsidR="00117C1C" w:rsidRPr="00F158D5">
        <w:rPr>
          <w:b/>
          <w:spacing w:val="-4"/>
          <w:u w:val="single"/>
          <w:lang w:val="uk-UA"/>
        </w:rPr>
        <w:t>українська, російська</w:t>
      </w:r>
      <w:r w:rsidRPr="00F158D5">
        <w:rPr>
          <w:b/>
          <w:spacing w:val="-4"/>
          <w:u w:val="single"/>
          <w:lang w:val="uk-UA"/>
        </w:rPr>
        <w:t>.</w:t>
      </w:r>
    </w:p>
    <w:p w:rsidR="001B3B38" w:rsidRPr="00F158D5" w:rsidRDefault="001B3B38" w:rsidP="004365B2">
      <w:pPr>
        <w:spacing w:line="276" w:lineRule="auto"/>
        <w:ind w:firstLine="567"/>
        <w:jc w:val="center"/>
        <w:rPr>
          <w:b/>
          <w:i/>
          <w:spacing w:val="-4"/>
          <w:lang w:val="uk-UA"/>
        </w:rPr>
      </w:pPr>
    </w:p>
    <w:p w:rsidR="001B3B38" w:rsidRPr="00F158D5" w:rsidRDefault="001B3B38" w:rsidP="004365B2">
      <w:pPr>
        <w:spacing w:line="276" w:lineRule="auto"/>
        <w:ind w:firstLine="567"/>
        <w:jc w:val="both"/>
        <w:rPr>
          <w:spacing w:val="-4"/>
          <w:lang w:val="uk-UA"/>
        </w:rPr>
      </w:pPr>
      <w:r w:rsidRPr="00F158D5">
        <w:rPr>
          <w:spacing w:val="-4"/>
          <w:lang w:val="uk-UA"/>
        </w:rPr>
        <w:t xml:space="preserve">Форма участі у </w:t>
      </w:r>
      <w:r w:rsidR="00F158D5" w:rsidRPr="00F158D5">
        <w:rPr>
          <w:spacing w:val="-4"/>
          <w:lang w:val="uk-UA"/>
        </w:rPr>
        <w:t>круглому столі</w:t>
      </w:r>
      <w:r w:rsidRPr="00F158D5">
        <w:rPr>
          <w:spacing w:val="-4"/>
          <w:lang w:val="uk-UA"/>
        </w:rPr>
        <w:t xml:space="preserve"> – очна</w:t>
      </w:r>
      <w:r w:rsidR="00610276" w:rsidRPr="00F158D5">
        <w:rPr>
          <w:spacing w:val="-4"/>
          <w:lang w:val="uk-UA"/>
        </w:rPr>
        <w:t xml:space="preserve"> (з публікацією матеріалів </w:t>
      </w:r>
      <w:r w:rsidR="00F158D5" w:rsidRPr="00F158D5">
        <w:rPr>
          <w:spacing w:val="-4"/>
          <w:lang w:val="uk-UA"/>
        </w:rPr>
        <w:t>круглого столу</w:t>
      </w:r>
      <w:r w:rsidR="00610276" w:rsidRPr="00F158D5">
        <w:rPr>
          <w:spacing w:val="-4"/>
          <w:lang w:val="uk-UA"/>
        </w:rPr>
        <w:t>, або без такої), заочна</w:t>
      </w:r>
      <w:r w:rsidR="006F6F77" w:rsidRPr="00F158D5">
        <w:rPr>
          <w:spacing w:val="-4"/>
          <w:lang w:val="uk-UA"/>
        </w:rPr>
        <w:t xml:space="preserve"> (з публікацією матеріалів </w:t>
      </w:r>
      <w:r w:rsidR="00F158D5" w:rsidRPr="00F158D5">
        <w:rPr>
          <w:spacing w:val="-4"/>
          <w:lang w:val="uk-UA"/>
        </w:rPr>
        <w:t>круглого столу</w:t>
      </w:r>
      <w:r w:rsidR="006F6F77" w:rsidRPr="00F158D5">
        <w:rPr>
          <w:spacing w:val="-4"/>
          <w:lang w:val="uk-UA"/>
        </w:rPr>
        <w:t>)</w:t>
      </w:r>
      <w:r w:rsidRPr="00F158D5">
        <w:rPr>
          <w:spacing w:val="-4"/>
          <w:lang w:val="uk-UA"/>
        </w:rPr>
        <w:t xml:space="preserve">. </w:t>
      </w:r>
    </w:p>
    <w:p w:rsidR="00610276" w:rsidRPr="00F158D5" w:rsidRDefault="001B3B38" w:rsidP="00610276">
      <w:pPr>
        <w:rPr>
          <w:lang w:val="uk-UA"/>
        </w:rPr>
      </w:pPr>
      <w:r w:rsidRPr="00F158D5">
        <w:rPr>
          <w:lang w:val="uk-UA"/>
        </w:rPr>
        <w:t xml:space="preserve">Для участі </w:t>
      </w:r>
      <w:r w:rsidR="00F158D5" w:rsidRPr="00F158D5">
        <w:rPr>
          <w:lang w:val="uk-UA"/>
        </w:rPr>
        <w:t xml:space="preserve">у </w:t>
      </w:r>
      <w:r w:rsidR="00F158D5" w:rsidRPr="00F158D5">
        <w:rPr>
          <w:spacing w:val="-4"/>
          <w:lang w:val="uk-UA"/>
        </w:rPr>
        <w:t>круглому столі</w:t>
      </w:r>
      <w:r w:rsidR="00F158D5" w:rsidRPr="00F158D5">
        <w:rPr>
          <w:lang w:val="uk-UA"/>
        </w:rPr>
        <w:t xml:space="preserve"> </w:t>
      </w:r>
      <w:r w:rsidRPr="00F158D5">
        <w:rPr>
          <w:lang w:val="uk-UA"/>
        </w:rPr>
        <w:t xml:space="preserve">необхідно </w:t>
      </w:r>
      <w:r w:rsidRPr="00F158D5">
        <w:rPr>
          <w:b/>
          <w:lang w:val="uk-UA"/>
        </w:rPr>
        <w:t xml:space="preserve">не пізніше </w:t>
      </w:r>
      <w:r w:rsidR="00610276" w:rsidRPr="00F158D5">
        <w:rPr>
          <w:b/>
          <w:lang w:val="uk-UA"/>
        </w:rPr>
        <w:t>5</w:t>
      </w:r>
      <w:r w:rsidRPr="00F158D5">
        <w:rPr>
          <w:b/>
          <w:lang w:val="uk-UA"/>
        </w:rPr>
        <w:t xml:space="preserve"> </w:t>
      </w:r>
      <w:r w:rsidR="00117C1C" w:rsidRPr="00F158D5">
        <w:rPr>
          <w:b/>
          <w:lang w:val="uk-UA"/>
        </w:rPr>
        <w:t>листопада</w:t>
      </w:r>
      <w:r w:rsidRPr="00F158D5">
        <w:rPr>
          <w:b/>
          <w:lang w:val="uk-UA"/>
        </w:rPr>
        <w:t xml:space="preserve"> 201</w:t>
      </w:r>
      <w:r w:rsidR="00117C1C" w:rsidRPr="00F158D5">
        <w:rPr>
          <w:b/>
          <w:lang w:val="uk-UA"/>
        </w:rPr>
        <w:t>6</w:t>
      </w:r>
      <w:r w:rsidRPr="00F158D5">
        <w:rPr>
          <w:b/>
          <w:lang w:val="uk-UA"/>
        </w:rPr>
        <w:t xml:space="preserve"> року</w:t>
      </w:r>
      <w:r w:rsidRPr="00F158D5">
        <w:rPr>
          <w:lang w:val="uk-UA"/>
        </w:rPr>
        <w:t xml:space="preserve"> надіслати на електрону адресу </w:t>
      </w:r>
      <w:r w:rsidR="00FB42D0" w:rsidRPr="00F158D5">
        <w:rPr>
          <w:lang w:val="uk-UA"/>
        </w:rPr>
        <w:t>о</w:t>
      </w:r>
      <w:r w:rsidRPr="00F158D5">
        <w:rPr>
          <w:lang w:val="uk-UA"/>
        </w:rPr>
        <w:t>ргкомітету (</w:t>
      </w:r>
      <w:r w:rsidR="00610276" w:rsidRPr="00F158D5">
        <w:rPr>
          <w:lang w:val="uk-UA"/>
        </w:rPr>
        <w:t>k.stil2017@gmail.com)</w:t>
      </w:r>
    </w:p>
    <w:p w:rsidR="00610276" w:rsidRPr="00F158D5" w:rsidRDefault="00610276" w:rsidP="00610276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suppressAutoHyphens/>
        <w:autoSpaceDE w:val="0"/>
        <w:spacing w:line="276" w:lineRule="auto"/>
        <w:ind w:left="0" w:firstLine="284"/>
        <w:jc w:val="both"/>
        <w:rPr>
          <w:lang w:val="uk-UA"/>
        </w:rPr>
      </w:pPr>
      <w:r w:rsidRPr="00F158D5">
        <w:rPr>
          <w:lang w:val="uk-UA"/>
        </w:rPr>
        <w:t>заявку (див. зразок заявки);</w:t>
      </w:r>
    </w:p>
    <w:p w:rsidR="00610276" w:rsidRPr="00F158D5" w:rsidRDefault="00610276" w:rsidP="00610276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suppressAutoHyphens/>
        <w:autoSpaceDE w:val="0"/>
        <w:spacing w:line="276" w:lineRule="auto"/>
        <w:ind w:left="0" w:firstLine="284"/>
        <w:jc w:val="both"/>
        <w:rPr>
          <w:lang w:val="uk-UA"/>
        </w:rPr>
      </w:pPr>
      <w:r w:rsidRPr="00F158D5">
        <w:rPr>
          <w:lang w:val="uk-UA"/>
        </w:rPr>
        <w:t>відредаговані матеріали конференції (див. зразок та вимоги до оформлення);</w:t>
      </w:r>
    </w:p>
    <w:p w:rsidR="00610276" w:rsidRPr="00CA517A" w:rsidRDefault="00610276" w:rsidP="00610276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suppressAutoHyphens/>
        <w:autoSpaceDE w:val="0"/>
        <w:spacing w:line="276" w:lineRule="auto"/>
        <w:ind w:left="0" w:firstLine="284"/>
        <w:jc w:val="both"/>
        <w:rPr>
          <w:lang w:val="uk-UA"/>
        </w:rPr>
      </w:pPr>
      <w:proofErr w:type="spellStart"/>
      <w:r w:rsidRPr="00CA517A">
        <w:rPr>
          <w:lang w:val="uk-UA"/>
        </w:rPr>
        <w:lastRenderedPageBreak/>
        <w:t>відскановану</w:t>
      </w:r>
      <w:proofErr w:type="spellEnd"/>
      <w:r w:rsidRPr="00CA517A">
        <w:rPr>
          <w:lang w:val="uk-UA"/>
        </w:rPr>
        <w:t xml:space="preserve"> рекомендацію наукового керівника (для у</w:t>
      </w:r>
      <w:r w:rsidR="00CA517A">
        <w:rPr>
          <w:lang w:val="uk-UA"/>
        </w:rPr>
        <w:t>часників без наукового ступеня).</w:t>
      </w:r>
    </w:p>
    <w:p w:rsidR="001B3B38" w:rsidRPr="00CA517A" w:rsidRDefault="00AA7669" w:rsidP="004365B2">
      <w:pPr>
        <w:shd w:val="clear" w:color="auto" w:fill="CCCCCC"/>
        <w:spacing w:line="276" w:lineRule="auto"/>
        <w:ind w:firstLine="567"/>
        <w:jc w:val="center"/>
        <w:rPr>
          <w:b/>
          <w:lang w:val="uk-UA"/>
        </w:rPr>
      </w:pPr>
      <w:r w:rsidRPr="00CA517A">
        <w:rPr>
          <w:b/>
          <w:lang w:val="uk-UA"/>
        </w:rPr>
        <w:t xml:space="preserve">Орієнтовні питання для обговорення в межах </w:t>
      </w:r>
      <w:r w:rsidR="00117C1C" w:rsidRPr="00CA517A">
        <w:rPr>
          <w:b/>
          <w:lang w:val="uk-UA"/>
        </w:rPr>
        <w:t>круглого столу</w:t>
      </w:r>
      <w:r w:rsidR="001B3B38" w:rsidRPr="00CA517A">
        <w:rPr>
          <w:b/>
          <w:lang w:val="uk-UA"/>
        </w:rPr>
        <w:t>:</w:t>
      </w:r>
    </w:p>
    <w:p w:rsidR="00610276" w:rsidRPr="00CA517A" w:rsidRDefault="00610276" w:rsidP="00610276">
      <w:pPr>
        <w:rPr>
          <w:lang w:val="uk-UA"/>
        </w:rPr>
      </w:pPr>
      <w:r w:rsidRPr="00CA517A">
        <w:rPr>
          <w:lang w:val="uk-UA"/>
        </w:rPr>
        <w:t>1. Поліція та громада: проблеми комунікації та зворотного зв'язку.</w:t>
      </w:r>
    </w:p>
    <w:p w:rsidR="00610276" w:rsidRPr="00CA517A" w:rsidRDefault="00610276" w:rsidP="00610276">
      <w:pPr>
        <w:rPr>
          <w:lang w:val="uk-UA"/>
        </w:rPr>
      </w:pPr>
      <w:r w:rsidRPr="00CA517A">
        <w:rPr>
          <w:lang w:val="uk-UA"/>
        </w:rPr>
        <w:t>2. Забезпечення прозорості діяльності поліції через призму ЗМІ.</w:t>
      </w:r>
    </w:p>
    <w:p w:rsidR="00610276" w:rsidRPr="00F158D5" w:rsidRDefault="00610276" w:rsidP="00610276">
      <w:pPr>
        <w:rPr>
          <w:lang w:val="uk-UA"/>
        </w:rPr>
      </w:pPr>
      <w:r w:rsidRPr="00F158D5">
        <w:rPr>
          <w:lang w:val="uk-UA"/>
        </w:rPr>
        <w:t>3. Взаємодія ЗМІ, громадськості та поліції в контексті протидії злочинності.</w:t>
      </w:r>
    </w:p>
    <w:p w:rsidR="00F158D5" w:rsidRPr="00F158D5" w:rsidRDefault="00F158D5" w:rsidP="00610276">
      <w:pPr>
        <w:rPr>
          <w:lang w:val="uk-UA"/>
        </w:rPr>
      </w:pPr>
      <w:r w:rsidRPr="00F158D5">
        <w:rPr>
          <w:lang w:val="uk-UA"/>
        </w:rPr>
        <w:t>4. Участь громадськості у доборі та просуванні по службі поліцейських</w:t>
      </w:r>
    </w:p>
    <w:p w:rsidR="00610276" w:rsidRPr="00F158D5" w:rsidRDefault="00F158D5" w:rsidP="00610276">
      <w:pPr>
        <w:rPr>
          <w:lang w:val="uk-UA"/>
        </w:rPr>
      </w:pPr>
      <w:r w:rsidRPr="00F158D5">
        <w:rPr>
          <w:lang w:val="uk-UA"/>
        </w:rPr>
        <w:t>5</w:t>
      </w:r>
      <w:r w:rsidR="00610276" w:rsidRPr="00F158D5">
        <w:rPr>
          <w:lang w:val="uk-UA"/>
        </w:rPr>
        <w:t>. Реформа Національно поліції: перспективи діяльності дільничних офіцерів поліції.</w:t>
      </w:r>
    </w:p>
    <w:p w:rsidR="001B3B38" w:rsidRPr="00F158D5" w:rsidRDefault="001B3B38" w:rsidP="004365B2">
      <w:pPr>
        <w:shd w:val="clear" w:color="auto" w:fill="CCCCCC"/>
        <w:spacing w:line="276" w:lineRule="auto"/>
        <w:ind w:firstLine="567"/>
        <w:jc w:val="center"/>
        <w:rPr>
          <w:b/>
          <w:lang w:val="uk-UA"/>
        </w:rPr>
      </w:pPr>
      <w:r w:rsidRPr="00F158D5">
        <w:rPr>
          <w:b/>
          <w:lang w:val="uk-UA"/>
        </w:rPr>
        <w:t>Додаткова інформація:</w:t>
      </w:r>
    </w:p>
    <w:p w:rsidR="006F6F77" w:rsidRPr="00F158D5" w:rsidRDefault="006F6F77" w:rsidP="006F6F77">
      <w:pPr>
        <w:numPr>
          <w:ilvl w:val="0"/>
          <w:numId w:val="3"/>
        </w:numPr>
        <w:tabs>
          <w:tab w:val="clear" w:pos="360"/>
          <w:tab w:val="left" w:pos="900"/>
          <w:tab w:val="left" w:pos="1080"/>
          <w:tab w:val="num" w:pos="1353"/>
        </w:tabs>
        <w:spacing w:line="276" w:lineRule="auto"/>
        <w:ind w:left="0" w:firstLine="567"/>
        <w:jc w:val="both"/>
        <w:rPr>
          <w:b/>
          <w:spacing w:val="-4"/>
          <w:lang w:val="uk-UA"/>
        </w:rPr>
      </w:pPr>
      <w:r w:rsidRPr="00F158D5">
        <w:rPr>
          <w:spacing w:val="-4"/>
          <w:lang w:val="uk-UA"/>
        </w:rPr>
        <w:t>Усі витрати по відрядженню, проживанню та харчуванню здійснюються учасником конференції за власний рахунок або за рахунок організації, яка його відрядила;</w:t>
      </w:r>
    </w:p>
    <w:p w:rsidR="006F6F77" w:rsidRPr="00CA517A" w:rsidRDefault="006F6F77" w:rsidP="006F6F77">
      <w:pPr>
        <w:numPr>
          <w:ilvl w:val="0"/>
          <w:numId w:val="3"/>
        </w:numPr>
        <w:tabs>
          <w:tab w:val="clear" w:pos="360"/>
          <w:tab w:val="left" w:pos="240"/>
          <w:tab w:val="left" w:pos="900"/>
          <w:tab w:val="left" w:pos="1080"/>
          <w:tab w:val="num" w:pos="1353"/>
        </w:tabs>
        <w:suppressAutoHyphens/>
        <w:spacing w:line="276" w:lineRule="auto"/>
        <w:ind w:left="0" w:firstLine="567"/>
        <w:jc w:val="both"/>
        <w:rPr>
          <w:lang w:val="uk-UA"/>
        </w:rPr>
      </w:pPr>
      <w:r w:rsidRPr="00CA517A">
        <w:rPr>
          <w:lang w:val="uk-UA"/>
        </w:rPr>
        <w:t xml:space="preserve">Відшкодування витрат, пов’язаних з публікацією </w:t>
      </w:r>
      <w:r w:rsidRPr="005E4CFC">
        <w:rPr>
          <w:lang w:val="uk-UA"/>
        </w:rPr>
        <w:t>тез</w:t>
      </w:r>
      <w:r w:rsidRPr="00CA517A">
        <w:rPr>
          <w:lang w:val="uk-UA"/>
        </w:rPr>
        <w:t xml:space="preserve">, здійснюється в розмірі </w:t>
      </w:r>
      <w:r w:rsidRPr="00CA517A">
        <w:rPr>
          <w:b/>
          <w:lang w:val="uk-UA"/>
        </w:rPr>
        <w:t>200 грн</w:t>
      </w:r>
      <w:r w:rsidRPr="00CA517A">
        <w:rPr>
          <w:lang w:val="uk-UA"/>
        </w:rPr>
        <w:t xml:space="preserve">. у науково-дослідній частині НУ ОЮА за адресою: м. Одеса, вул. Академічна, 2, </w:t>
      </w:r>
      <w:proofErr w:type="spellStart"/>
      <w:r w:rsidRPr="00CA517A">
        <w:rPr>
          <w:lang w:val="uk-UA"/>
        </w:rPr>
        <w:t>каб</w:t>
      </w:r>
      <w:proofErr w:type="spellEnd"/>
      <w:r w:rsidRPr="00CA517A">
        <w:rPr>
          <w:lang w:val="uk-UA"/>
        </w:rPr>
        <w:t xml:space="preserve">. 1010. Також переказ коштів може бути здійснений через термінал на розрахункову картку Приват Банку: </w:t>
      </w:r>
      <w:r w:rsidR="00BC3FA3" w:rsidRPr="00CA517A">
        <w:rPr>
          <w:b/>
          <w:lang w:val="uk-UA"/>
        </w:rPr>
        <w:t>5168 7551 0313 6053</w:t>
      </w:r>
      <w:r w:rsidRPr="00CA517A">
        <w:rPr>
          <w:lang w:val="uk-UA"/>
        </w:rPr>
        <w:t xml:space="preserve"> (одержувач: Дикий Олег Вікторович). </w:t>
      </w:r>
      <w:proofErr w:type="spellStart"/>
      <w:r w:rsidRPr="00CA517A">
        <w:rPr>
          <w:lang w:val="uk-UA"/>
        </w:rPr>
        <w:t>Відсканована</w:t>
      </w:r>
      <w:proofErr w:type="spellEnd"/>
      <w:r w:rsidRPr="00CA517A">
        <w:rPr>
          <w:lang w:val="uk-UA"/>
        </w:rPr>
        <w:t xml:space="preserve"> квитанція про переказ коштів повинна бути надіслана одночасно з поданням матеріалів конференції</w:t>
      </w:r>
      <w:r w:rsidRPr="00CA517A">
        <w:rPr>
          <w:color w:val="222222"/>
          <w:lang w:val="uk-UA"/>
        </w:rPr>
        <w:t>;</w:t>
      </w:r>
    </w:p>
    <w:p w:rsidR="006F6F77" w:rsidRPr="00CA517A" w:rsidRDefault="00BC3FA3" w:rsidP="006F6F77">
      <w:pPr>
        <w:numPr>
          <w:ilvl w:val="0"/>
          <w:numId w:val="3"/>
        </w:numPr>
        <w:tabs>
          <w:tab w:val="clear" w:pos="360"/>
          <w:tab w:val="left" w:pos="900"/>
          <w:tab w:val="left" w:pos="1080"/>
          <w:tab w:val="num" w:pos="1353"/>
        </w:tabs>
        <w:spacing w:line="276" w:lineRule="auto"/>
        <w:ind w:left="0" w:firstLine="567"/>
        <w:jc w:val="both"/>
        <w:rPr>
          <w:spacing w:val="-4"/>
          <w:lang w:val="uk-UA"/>
        </w:rPr>
      </w:pPr>
      <w:r w:rsidRPr="00CA517A">
        <w:rPr>
          <w:spacing w:val="-4"/>
          <w:lang w:val="uk-UA"/>
        </w:rPr>
        <w:t xml:space="preserve">У разі заочної участі </w:t>
      </w:r>
      <w:r w:rsidR="006F6F77" w:rsidRPr="00CA517A">
        <w:rPr>
          <w:spacing w:val="-4"/>
          <w:lang w:val="uk-UA"/>
        </w:rPr>
        <w:t xml:space="preserve">учасники додатково сплачують витрати на поштове відправлення збірника матеріалів </w:t>
      </w:r>
      <w:r w:rsidRPr="00CA517A">
        <w:rPr>
          <w:spacing w:val="-4"/>
          <w:lang w:val="uk-UA"/>
        </w:rPr>
        <w:t>круг</w:t>
      </w:r>
      <w:bookmarkStart w:id="0" w:name="_GoBack"/>
      <w:bookmarkEnd w:id="0"/>
      <w:r w:rsidRPr="00CA517A">
        <w:rPr>
          <w:spacing w:val="-4"/>
          <w:lang w:val="uk-UA"/>
        </w:rPr>
        <w:t>лого столу</w:t>
      </w:r>
      <w:r w:rsidR="006F6F77" w:rsidRPr="00CA517A">
        <w:rPr>
          <w:spacing w:val="-4"/>
          <w:lang w:val="uk-UA"/>
        </w:rPr>
        <w:t xml:space="preserve"> у розмірі </w:t>
      </w:r>
      <w:r w:rsidR="006F6F77" w:rsidRPr="00CA517A">
        <w:rPr>
          <w:b/>
          <w:spacing w:val="-4"/>
          <w:lang w:val="uk-UA"/>
        </w:rPr>
        <w:t>30 гривень</w:t>
      </w:r>
      <w:r w:rsidR="006F6F77" w:rsidRPr="00CA517A">
        <w:rPr>
          <w:spacing w:val="-4"/>
          <w:lang w:val="uk-UA"/>
        </w:rPr>
        <w:t xml:space="preserve"> або замовляють доставку за власний рахунок;</w:t>
      </w:r>
    </w:p>
    <w:p w:rsidR="006F6F77" w:rsidRPr="00CA517A" w:rsidRDefault="006F6F77" w:rsidP="006F6F77">
      <w:pPr>
        <w:numPr>
          <w:ilvl w:val="0"/>
          <w:numId w:val="3"/>
        </w:numPr>
        <w:tabs>
          <w:tab w:val="clear" w:pos="360"/>
          <w:tab w:val="left" w:pos="900"/>
          <w:tab w:val="left" w:pos="1080"/>
          <w:tab w:val="num" w:pos="1353"/>
        </w:tabs>
        <w:spacing w:line="276" w:lineRule="auto"/>
        <w:ind w:left="0" w:firstLine="567"/>
        <w:jc w:val="both"/>
        <w:rPr>
          <w:spacing w:val="-4"/>
          <w:lang w:val="uk-UA"/>
        </w:rPr>
      </w:pPr>
      <w:r w:rsidRPr="00CA517A">
        <w:rPr>
          <w:spacing w:val="-4"/>
          <w:lang w:val="uk-UA"/>
        </w:rPr>
        <w:t>Збірник матеріалів буде виданий до початку роботи круглого столу і вручений під час його проведення, а у разі заочної участі – надісланий поштою протягом 10 днів після закінчення роботи круглого столу;</w:t>
      </w:r>
    </w:p>
    <w:p w:rsidR="006F6F77" w:rsidRPr="00CA517A" w:rsidRDefault="006F6F77" w:rsidP="006F6F77">
      <w:pPr>
        <w:numPr>
          <w:ilvl w:val="0"/>
          <w:numId w:val="3"/>
        </w:numPr>
        <w:tabs>
          <w:tab w:val="clear" w:pos="360"/>
          <w:tab w:val="left" w:pos="900"/>
          <w:tab w:val="left" w:pos="1080"/>
          <w:tab w:val="num" w:pos="1353"/>
        </w:tabs>
        <w:spacing w:line="276" w:lineRule="auto"/>
        <w:ind w:left="0" w:firstLine="567"/>
        <w:jc w:val="both"/>
        <w:rPr>
          <w:b/>
          <w:lang w:val="uk-UA"/>
        </w:rPr>
      </w:pPr>
      <w:r w:rsidRPr="00CA517A">
        <w:rPr>
          <w:spacing w:val="-4"/>
          <w:lang w:val="uk-UA"/>
        </w:rPr>
        <w:t>Оргкомітет залишає за собою право відхилення матеріалів, які не відповідають встановленим вимогам.</w:t>
      </w:r>
    </w:p>
    <w:p w:rsidR="006F6F77" w:rsidRPr="00CA517A" w:rsidRDefault="001B3B38" w:rsidP="004365B2">
      <w:pPr>
        <w:widowControl w:val="0"/>
        <w:autoSpaceDE w:val="0"/>
        <w:spacing w:line="276" w:lineRule="auto"/>
        <w:ind w:right="-2" w:firstLine="567"/>
        <w:jc w:val="both"/>
        <w:outlineLvl w:val="0"/>
        <w:rPr>
          <w:lang w:val="uk-UA"/>
        </w:rPr>
      </w:pPr>
      <w:r w:rsidRPr="00CA517A">
        <w:rPr>
          <w:b/>
          <w:u w:val="single"/>
          <w:lang w:val="uk-UA"/>
        </w:rPr>
        <w:t>За додатковою інформацією звертайтеся</w:t>
      </w:r>
      <w:r w:rsidRPr="00CA517A">
        <w:rPr>
          <w:b/>
          <w:lang w:val="uk-UA"/>
        </w:rPr>
        <w:t>:</w:t>
      </w:r>
      <w:r w:rsidRPr="00CA517A">
        <w:rPr>
          <w:lang w:val="uk-UA"/>
        </w:rPr>
        <w:t xml:space="preserve"> </w:t>
      </w:r>
    </w:p>
    <w:p w:rsidR="00BC3FA3" w:rsidRPr="00CA517A" w:rsidRDefault="006F6F77" w:rsidP="004365B2">
      <w:pPr>
        <w:widowControl w:val="0"/>
        <w:autoSpaceDE w:val="0"/>
        <w:spacing w:line="276" w:lineRule="auto"/>
        <w:ind w:right="-2" w:firstLine="567"/>
        <w:jc w:val="both"/>
        <w:outlineLvl w:val="0"/>
        <w:rPr>
          <w:lang w:val="uk-UA"/>
        </w:rPr>
      </w:pPr>
      <w:r w:rsidRPr="00CA517A">
        <w:rPr>
          <w:lang w:val="uk-UA"/>
        </w:rPr>
        <w:t>доцент кафедри</w:t>
      </w:r>
      <w:r w:rsidR="00117C1C" w:rsidRPr="00CA517A">
        <w:rPr>
          <w:lang w:val="uk-UA"/>
        </w:rPr>
        <w:t xml:space="preserve"> кримінології та кримінально-виконавчого права</w:t>
      </w:r>
      <w:r w:rsidR="001B3B38" w:rsidRPr="00CA517A">
        <w:rPr>
          <w:lang w:val="uk-UA"/>
        </w:rPr>
        <w:t>,</w:t>
      </w:r>
    </w:p>
    <w:p w:rsidR="006F6F77" w:rsidRPr="00CA517A" w:rsidRDefault="006F6F77" w:rsidP="004365B2">
      <w:pPr>
        <w:widowControl w:val="0"/>
        <w:autoSpaceDE w:val="0"/>
        <w:spacing w:line="276" w:lineRule="auto"/>
        <w:ind w:right="-2" w:firstLine="567"/>
        <w:jc w:val="both"/>
        <w:outlineLvl w:val="0"/>
        <w:rPr>
          <w:lang w:val="uk-UA"/>
        </w:rPr>
      </w:pPr>
      <w:proofErr w:type="spellStart"/>
      <w:r w:rsidRPr="00CA517A">
        <w:rPr>
          <w:lang w:val="uk-UA"/>
        </w:rPr>
        <w:t>к.ю.н</w:t>
      </w:r>
      <w:proofErr w:type="spellEnd"/>
      <w:r w:rsidRPr="00CA517A">
        <w:rPr>
          <w:lang w:val="uk-UA"/>
        </w:rPr>
        <w:t>.</w:t>
      </w:r>
      <w:r w:rsidR="001B3B38" w:rsidRPr="00CA517A">
        <w:rPr>
          <w:lang w:val="uk-UA"/>
        </w:rPr>
        <w:t xml:space="preserve"> </w:t>
      </w:r>
      <w:r w:rsidR="007C5AF7" w:rsidRPr="00CA517A">
        <w:rPr>
          <w:lang w:val="uk-UA"/>
        </w:rPr>
        <w:t>Дикий Олег Вікторович</w:t>
      </w:r>
      <w:r w:rsidR="001B3B38" w:rsidRPr="00CA517A">
        <w:rPr>
          <w:lang w:val="uk-UA"/>
        </w:rPr>
        <w:t xml:space="preserve"> </w:t>
      </w:r>
    </w:p>
    <w:p w:rsidR="001B3B38" w:rsidRPr="00CA517A" w:rsidRDefault="001B3B38" w:rsidP="004365B2">
      <w:pPr>
        <w:widowControl w:val="0"/>
        <w:autoSpaceDE w:val="0"/>
        <w:spacing w:line="276" w:lineRule="auto"/>
        <w:ind w:right="-2" w:firstLine="567"/>
        <w:jc w:val="both"/>
        <w:outlineLvl w:val="0"/>
        <w:rPr>
          <w:lang w:val="uk-UA"/>
        </w:rPr>
      </w:pPr>
      <w:r w:rsidRPr="00CA517A">
        <w:rPr>
          <w:lang w:val="uk-UA"/>
        </w:rPr>
        <w:lastRenderedPageBreak/>
        <w:t>тел.</w:t>
      </w:r>
      <w:r w:rsidR="00713C34" w:rsidRPr="00CA517A">
        <w:rPr>
          <w:lang w:val="uk-UA"/>
        </w:rPr>
        <w:t xml:space="preserve"> +38</w:t>
      </w:r>
      <w:r w:rsidR="006F6F77" w:rsidRPr="00F158D5">
        <w:rPr>
          <w:lang w:val="it-IT"/>
        </w:rPr>
        <w:t xml:space="preserve"> </w:t>
      </w:r>
      <w:r w:rsidR="00713C34" w:rsidRPr="00CA517A">
        <w:rPr>
          <w:lang w:val="uk-UA"/>
        </w:rPr>
        <w:t>(</w:t>
      </w:r>
      <w:r w:rsidR="007C5AF7" w:rsidRPr="00CA517A">
        <w:rPr>
          <w:lang w:val="uk-UA"/>
        </w:rPr>
        <w:t>097</w:t>
      </w:r>
      <w:r w:rsidR="00713C34" w:rsidRPr="00CA517A">
        <w:rPr>
          <w:lang w:val="uk-UA"/>
        </w:rPr>
        <w:t xml:space="preserve">) </w:t>
      </w:r>
      <w:r w:rsidR="007C5AF7" w:rsidRPr="00CA517A">
        <w:rPr>
          <w:lang w:val="uk-UA"/>
        </w:rPr>
        <w:t>18 22 959</w:t>
      </w:r>
    </w:p>
    <w:p w:rsidR="001B3B38" w:rsidRPr="00F158D5" w:rsidRDefault="006F6F77" w:rsidP="004365B2">
      <w:pPr>
        <w:spacing w:line="276" w:lineRule="auto"/>
        <w:ind w:firstLine="567"/>
        <w:jc w:val="both"/>
        <w:rPr>
          <w:lang w:val="it-IT"/>
        </w:rPr>
      </w:pPr>
      <w:r w:rsidRPr="00F158D5">
        <w:rPr>
          <w:lang w:val="it-IT"/>
        </w:rPr>
        <w:t>e</w:t>
      </w:r>
      <w:r w:rsidR="001B3B38" w:rsidRPr="00CA517A">
        <w:rPr>
          <w:lang w:val="uk-UA"/>
        </w:rPr>
        <w:t xml:space="preserve">-mail: </w:t>
      </w:r>
      <w:hyperlink r:id="rId7" w:history="1">
        <w:r w:rsidRPr="00F158D5">
          <w:rPr>
            <w:rStyle w:val="a5"/>
            <w:lang w:val="it-IT"/>
          </w:rPr>
          <w:t>k.stil2017@gmail.com</w:t>
        </w:r>
      </w:hyperlink>
    </w:p>
    <w:p w:rsidR="006F6F77" w:rsidRPr="00F158D5" w:rsidRDefault="006F6F77" w:rsidP="004365B2">
      <w:pPr>
        <w:spacing w:line="276" w:lineRule="auto"/>
        <w:ind w:firstLine="567"/>
        <w:jc w:val="both"/>
        <w:rPr>
          <w:b/>
          <w:color w:val="000000"/>
          <w:lang w:val="it-IT"/>
        </w:rPr>
      </w:pPr>
    </w:p>
    <w:p w:rsidR="006F6F77" w:rsidRPr="00CA517A" w:rsidRDefault="006F6F77" w:rsidP="006F6F77">
      <w:pPr>
        <w:shd w:val="clear" w:color="auto" w:fill="C0C0C0"/>
        <w:spacing w:line="276" w:lineRule="auto"/>
        <w:jc w:val="center"/>
        <w:rPr>
          <w:b/>
          <w:lang w:val="uk-UA"/>
        </w:rPr>
      </w:pPr>
      <w:r w:rsidRPr="00CA517A">
        <w:rPr>
          <w:b/>
          <w:lang w:val="uk-UA"/>
        </w:rPr>
        <w:t xml:space="preserve">Вимоги </w:t>
      </w:r>
      <w:r w:rsidRPr="00CA517A">
        <w:rPr>
          <w:b/>
          <w:shd w:val="clear" w:color="auto" w:fill="CCCCCC"/>
          <w:lang w:val="uk-UA"/>
        </w:rPr>
        <w:t>до електронного варіанту доповіді та заявки на участь</w:t>
      </w:r>
    </w:p>
    <w:p w:rsidR="006F6F77" w:rsidRPr="00CA517A" w:rsidRDefault="006F6F77" w:rsidP="006F6F77">
      <w:pPr>
        <w:numPr>
          <w:ilvl w:val="0"/>
          <w:numId w:val="4"/>
        </w:numPr>
        <w:tabs>
          <w:tab w:val="left" w:pos="1080"/>
        </w:tabs>
        <w:spacing w:line="276" w:lineRule="auto"/>
        <w:ind w:left="0" w:firstLine="567"/>
        <w:jc w:val="both"/>
        <w:rPr>
          <w:lang w:val="uk-UA"/>
        </w:rPr>
      </w:pPr>
      <w:r w:rsidRPr="00CA517A">
        <w:rPr>
          <w:lang w:val="uk-UA"/>
        </w:rPr>
        <w:t xml:space="preserve">Назва файлів та тема повідомлення повинні відповідати прізвищу та імені учасника конференції (наприклад, </w:t>
      </w:r>
      <w:r w:rsidR="00BC3FA3" w:rsidRPr="00CA517A">
        <w:rPr>
          <w:lang w:val="uk-UA"/>
        </w:rPr>
        <w:t>Дикий Олег</w:t>
      </w:r>
      <w:r w:rsidRPr="00CA517A">
        <w:rPr>
          <w:lang w:val="uk-UA"/>
        </w:rPr>
        <w:t xml:space="preserve"> заявка, </w:t>
      </w:r>
      <w:r w:rsidR="00BC3FA3" w:rsidRPr="00CA517A">
        <w:rPr>
          <w:lang w:val="uk-UA"/>
        </w:rPr>
        <w:t>Дикий Олег</w:t>
      </w:r>
      <w:r w:rsidRPr="00CA517A">
        <w:rPr>
          <w:lang w:val="uk-UA"/>
        </w:rPr>
        <w:t xml:space="preserve"> тези);</w:t>
      </w:r>
    </w:p>
    <w:p w:rsidR="006F6F77" w:rsidRPr="00CA517A" w:rsidRDefault="006F6F77" w:rsidP="006F6F77">
      <w:pPr>
        <w:numPr>
          <w:ilvl w:val="0"/>
          <w:numId w:val="4"/>
        </w:numPr>
        <w:tabs>
          <w:tab w:val="left" w:pos="1080"/>
        </w:tabs>
        <w:spacing w:line="276" w:lineRule="auto"/>
        <w:ind w:left="0" w:firstLine="567"/>
        <w:jc w:val="both"/>
        <w:rPr>
          <w:lang w:val="uk-UA"/>
        </w:rPr>
      </w:pPr>
      <w:r w:rsidRPr="00CA517A">
        <w:rPr>
          <w:lang w:val="uk-UA"/>
        </w:rPr>
        <w:t>Текст виконаний у Microsoft Word для Windows, файл з розширенням *.doc, *</w:t>
      </w:r>
      <w:proofErr w:type="spellStart"/>
      <w:r w:rsidRPr="00CA517A">
        <w:rPr>
          <w:lang w:val="uk-UA"/>
        </w:rPr>
        <w:t>.docx</w:t>
      </w:r>
      <w:proofErr w:type="spellEnd"/>
      <w:r w:rsidRPr="00CA517A">
        <w:rPr>
          <w:lang w:val="uk-UA"/>
        </w:rPr>
        <w:t>;</w:t>
      </w:r>
    </w:p>
    <w:p w:rsidR="006F6F77" w:rsidRPr="00CA517A" w:rsidRDefault="006F6F77" w:rsidP="006F6F77">
      <w:pPr>
        <w:widowControl w:val="0"/>
        <w:numPr>
          <w:ilvl w:val="0"/>
          <w:numId w:val="5"/>
        </w:numPr>
        <w:tabs>
          <w:tab w:val="left" w:pos="540"/>
        </w:tabs>
        <w:suppressAutoHyphens/>
        <w:autoSpaceDE w:val="0"/>
        <w:spacing w:line="276" w:lineRule="auto"/>
        <w:ind w:left="0" w:firstLine="567"/>
        <w:jc w:val="both"/>
        <w:rPr>
          <w:lang w:val="uk-UA"/>
        </w:rPr>
      </w:pPr>
      <w:r w:rsidRPr="00CA517A">
        <w:rPr>
          <w:lang w:val="uk-UA"/>
        </w:rPr>
        <w:t xml:space="preserve">обсяг – </w:t>
      </w:r>
      <w:r w:rsidR="00BC3FA3" w:rsidRPr="00CA517A">
        <w:rPr>
          <w:lang w:val="uk-UA"/>
        </w:rPr>
        <w:t>до 5</w:t>
      </w:r>
      <w:r w:rsidRPr="00CA517A">
        <w:rPr>
          <w:lang w:val="uk-UA"/>
        </w:rPr>
        <w:t xml:space="preserve"> сторін</w:t>
      </w:r>
      <w:r w:rsidR="00BC3FA3" w:rsidRPr="00CA517A">
        <w:rPr>
          <w:lang w:val="uk-UA"/>
        </w:rPr>
        <w:t>о</w:t>
      </w:r>
      <w:r w:rsidRPr="00CA517A">
        <w:rPr>
          <w:lang w:val="uk-UA"/>
        </w:rPr>
        <w:t>к книжкового формату А4;</w:t>
      </w:r>
    </w:p>
    <w:p w:rsidR="006F6F77" w:rsidRPr="00CA517A" w:rsidRDefault="006F6F77" w:rsidP="006F6F77">
      <w:pPr>
        <w:widowControl w:val="0"/>
        <w:numPr>
          <w:ilvl w:val="0"/>
          <w:numId w:val="5"/>
        </w:numPr>
        <w:tabs>
          <w:tab w:val="left" w:pos="540"/>
        </w:tabs>
        <w:suppressAutoHyphens/>
        <w:autoSpaceDE w:val="0"/>
        <w:spacing w:line="276" w:lineRule="auto"/>
        <w:ind w:left="0" w:firstLine="567"/>
        <w:jc w:val="both"/>
        <w:rPr>
          <w:lang w:val="uk-UA"/>
        </w:rPr>
      </w:pPr>
      <w:r w:rsidRPr="00CA517A">
        <w:rPr>
          <w:lang w:val="uk-UA"/>
        </w:rPr>
        <w:t>посилання на використані джерела робити по тексту в квадратних дужках;</w:t>
      </w:r>
    </w:p>
    <w:p w:rsidR="006F6F77" w:rsidRPr="00CA517A" w:rsidRDefault="006F6F77" w:rsidP="006F6F77">
      <w:pPr>
        <w:widowControl w:val="0"/>
        <w:numPr>
          <w:ilvl w:val="0"/>
          <w:numId w:val="5"/>
        </w:numPr>
        <w:tabs>
          <w:tab w:val="left" w:pos="540"/>
        </w:tabs>
        <w:suppressAutoHyphens/>
        <w:autoSpaceDE w:val="0"/>
        <w:spacing w:line="276" w:lineRule="auto"/>
        <w:ind w:left="0" w:firstLine="567"/>
        <w:jc w:val="both"/>
        <w:rPr>
          <w:lang w:val="uk-UA"/>
        </w:rPr>
      </w:pPr>
      <w:r w:rsidRPr="00CA517A">
        <w:rPr>
          <w:lang w:val="uk-UA"/>
        </w:rPr>
        <w:t>список джерел подається в кінці тез доповіді автора;</w:t>
      </w:r>
    </w:p>
    <w:p w:rsidR="006F6F77" w:rsidRPr="00CA517A" w:rsidRDefault="006F6F77" w:rsidP="006F6F77">
      <w:pPr>
        <w:widowControl w:val="0"/>
        <w:numPr>
          <w:ilvl w:val="0"/>
          <w:numId w:val="5"/>
        </w:numPr>
        <w:tabs>
          <w:tab w:val="left" w:pos="540"/>
        </w:tabs>
        <w:suppressAutoHyphens/>
        <w:autoSpaceDE w:val="0"/>
        <w:spacing w:line="276" w:lineRule="auto"/>
        <w:ind w:left="0" w:firstLine="567"/>
        <w:jc w:val="both"/>
        <w:rPr>
          <w:lang w:val="uk-UA"/>
        </w:rPr>
      </w:pPr>
      <w:r w:rsidRPr="00CA517A">
        <w:rPr>
          <w:lang w:val="uk-UA"/>
        </w:rPr>
        <w:t>поля: верхнє, нижнє, праве – 15 мм, ліве – 20 мм;</w:t>
      </w:r>
    </w:p>
    <w:p w:rsidR="006F6F77" w:rsidRPr="00CA517A" w:rsidRDefault="006F6F77" w:rsidP="006F6F77">
      <w:pPr>
        <w:widowControl w:val="0"/>
        <w:numPr>
          <w:ilvl w:val="0"/>
          <w:numId w:val="5"/>
        </w:numPr>
        <w:tabs>
          <w:tab w:val="left" w:pos="540"/>
        </w:tabs>
        <w:suppressAutoHyphens/>
        <w:autoSpaceDE w:val="0"/>
        <w:spacing w:line="276" w:lineRule="auto"/>
        <w:ind w:left="0" w:firstLine="567"/>
        <w:jc w:val="both"/>
        <w:rPr>
          <w:lang w:val="uk-UA"/>
        </w:rPr>
      </w:pPr>
      <w:r w:rsidRPr="00CA517A">
        <w:rPr>
          <w:lang w:val="uk-UA"/>
        </w:rPr>
        <w:t xml:space="preserve">шрифт – </w:t>
      </w:r>
      <w:proofErr w:type="spellStart"/>
      <w:r w:rsidRPr="00CA517A">
        <w:rPr>
          <w:lang w:val="uk-UA"/>
        </w:rPr>
        <w:t>Times</w:t>
      </w:r>
      <w:proofErr w:type="spellEnd"/>
      <w:r w:rsidRPr="00CA517A">
        <w:rPr>
          <w:lang w:val="uk-UA"/>
        </w:rPr>
        <w:t xml:space="preserve"> </w:t>
      </w:r>
      <w:proofErr w:type="spellStart"/>
      <w:r w:rsidRPr="00CA517A">
        <w:rPr>
          <w:lang w:val="uk-UA"/>
        </w:rPr>
        <w:t>New</w:t>
      </w:r>
      <w:proofErr w:type="spellEnd"/>
      <w:r w:rsidRPr="00CA517A">
        <w:rPr>
          <w:lang w:val="uk-UA"/>
        </w:rPr>
        <w:t xml:space="preserve"> </w:t>
      </w:r>
      <w:proofErr w:type="spellStart"/>
      <w:r w:rsidRPr="00CA517A">
        <w:rPr>
          <w:lang w:val="uk-UA"/>
        </w:rPr>
        <w:t>Roman</w:t>
      </w:r>
      <w:proofErr w:type="spellEnd"/>
      <w:r w:rsidRPr="00CA517A">
        <w:rPr>
          <w:lang w:val="uk-UA"/>
        </w:rPr>
        <w:t>. Кегль – 14;</w:t>
      </w:r>
    </w:p>
    <w:p w:rsidR="006F6F77" w:rsidRPr="00CA517A" w:rsidRDefault="006F6F77" w:rsidP="006F6F77">
      <w:pPr>
        <w:widowControl w:val="0"/>
        <w:numPr>
          <w:ilvl w:val="0"/>
          <w:numId w:val="5"/>
        </w:numPr>
        <w:tabs>
          <w:tab w:val="left" w:pos="540"/>
        </w:tabs>
        <w:suppressAutoHyphens/>
        <w:autoSpaceDE w:val="0"/>
        <w:spacing w:line="276" w:lineRule="auto"/>
        <w:ind w:left="0" w:firstLine="567"/>
        <w:jc w:val="both"/>
        <w:rPr>
          <w:lang w:val="uk-UA"/>
        </w:rPr>
      </w:pPr>
      <w:r w:rsidRPr="00CA517A">
        <w:rPr>
          <w:lang w:val="uk-UA"/>
        </w:rPr>
        <w:t>інтервал між рядками – 1,5.</w:t>
      </w:r>
    </w:p>
    <w:p w:rsidR="006F6F77" w:rsidRPr="00CA517A" w:rsidRDefault="006F6F77" w:rsidP="006F6F77">
      <w:pPr>
        <w:widowControl w:val="0"/>
        <w:autoSpaceDE w:val="0"/>
        <w:spacing w:line="276" w:lineRule="auto"/>
        <w:ind w:firstLine="567"/>
        <w:jc w:val="both"/>
        <w:rPr>
          <w:lang w:val="uk-UA"/>
        </w:rPr>
      </w:pPr>
      <w:r w:rsidRPr="00CA517A">
        <w:rPr>
          <w:lang w:val="uk-UA"/>
        </w:rPr>
        <w:t xml:space="preserve">Тези друкуються в авторській редакції. </w:t>
      </w:r>
    </w:p>
    <w:p w:rsidR="006F6F77" w:rsidRPr="00CA517A" w:rsidRDefault="006F6F77" w:rsidP="006F6F77">
      <w:pPr>
        <w:widowControl w:val="0"/>
        <w:autoSpaceDE w:val="0"/>
        <w:spacing w:line="276" w:lineRule="auto"/>
        <w:ind w:firstLine="567"/>
        <w:jc w:val="both"/>
        <w:rPr>
          <w:lang w:val="uk-UA"/>
        </w:rPr>
      </w:pPr>
    </w:p>
    <w:p w:rsidR="006F6F77" w:rsidRPr="00CA517A" w:rsidRDefault="006F6F77" w:rsidP="006F6F77">
      <w:pPr>
        <w:spacing w:line="276" w:lineRule="auto"/>
        <w:jc w:val="center"/>
        <w:rPr>
          <w:b/>
          <w:u w:val="single"/>
          <w:lang w:val="uk-UA"/>
        </w:rPr>
      </w:pPr>
      <w:r w:rsidRPr="00CA517A">
        <w:rPr>
          <w:b/>
          <w:u w:val="single"/>
          <w:lang w:val="uk-UA"/>
        </w:rPr>
        <w:t>УВАГА! Дотримання вимог до оформлення тез доповіді є обов’язковим.</w:t>
      </w:r>
    </w:p>
    <w:p w:rsidR="006F6F77" w:rsidRPr="00CA517A" w:rsidRDefault="006F6F77" w:rsidP="006F6F77">
      <w:pPr>
        <w:spacing w:line="276" w:lineRule="auto"/>
        <w:jc w:val="center"/>
        <w:rPr>
          <w:b/>
          <w:u w:val="single"/>
          <w:lang w:val="uk-UA"/>
        </w:rPr>
      </w:pPr>
    </w:p>
    <w:p w:rsidR="006F6F77" w:rsidRPr="00CA517A" w:rsidRDefault="006F6F77" w:rsidP="006F6F77">
      <w:pPr>
        <w:shd w:val="clear" w:color="auto" w:fill="C0C0C0"/>
        <w:spacing w:line="276" w:lineRule="auto"/>
        <w:ind w:firstLine="567"/>
        <w:jc w:val="center"/>
        <w:rPr>
          <w:b/>
          <w:lang w:val="uk-UA"/>
        </w:rPr>
      </w:pPr>
      <w:r w:rsidRPr="00CA517A">
        <w:rPr>
          <w:b/>
          <w:lang w:val="uk-UA"/>
        </w:rPr>
        <w:t>Зразок оформлення тез доповіді</w:t>
      </w:r>
    </w:p>
    <w:p w:rsidR="006F6F77" w:rsidRPr="00CA517A" w:rsidRDefault="00BC3FA3" w:rsidP="006F6F77">
      <w:pPr>
        <w:spacing w:line="276" w:lineRule="auto"/>
        <w:ind w:firstLine="567"/>
        <w:jc w:val="center"/>
        <w:rPr>
          <w:b/>
          <w:i/>
          <w:lang w:val="uk-UA"/>
        </w:rPr>
      </w:pPr>
      <w:r w:rsidRPr="00CA517A">
        <w:rPr>
          <w:b/>
          <w:i/>
          <w:lang w:val="uk-UA"/>
        </w:rPr>
        <w:t>Дикий</w:t>
      </w:r>
      <w:r w:rsidR="006F6F77" w:rsidRPr="00CA517A">
        <w:rPr>
          <w:b/>
          <w:i/>
          <w:lang w:val="uk-UA"/>
        </w:rPr>
        <w:t xml:space="preserve"> О.</w:t>
      </w:r>
      <w:r w:rsidRPr="00CA517A">
        <w:rPr>
          <w:b/>
          <w:i/>
          <w:lang w:val="uk-UA"/>
        </w:rPr>
        <w:t>В.</w:t>
      </w:r>
    </w:p>
    <w:p w:rsidR="006F6F77" w:rsidRPr="00CA517A" w:rsidRDefault="006F6F77" w:rsidP="006F6F77">
      <w:pPr>
        <w:spacing w:line="276" w:lineRule="auto"/>
        <w:ind w:firstLine="567"/>
        <w:jc w:val="center"/>
        <w:rPr>
          <w:i/>
          <w:lang w:val="uk-UA"/>
        </w:rPr>
      </w:pPr>
      <w:r w:rsidRPr="00CA517A">
        <w:rPr>
          <w:i/>
          <w:lang w:val="uk-UA"/>
        </w:rPr>
        <w:t>Національний університет «Одеська юридична академія»,</w:t>
      </w:r>
    </w:p>
    <w:p w:rsidR="006F6F77" w:rsidRPr="00CA517A" w:rsidRDefault="006F6F77" w:rsidP="006F6F77">
      <w:pPr>
        <w:spacing w:line="276" w:lineRule="auto"/>
        <w:ind w:firstLine="567"/>
        <w:jc w:val="center"/>
        <w:rPr>
          <w:i/>
          <w:lang w:val="uk-UA"/>
        </w:rPr>
      </w:pPr>
      <w:r w:rsidRPr="00CA517A">
        <w:rPr>
          <w:i/>
          <w:lang w:val="uk-UA"/>
        </w:rPr>
        <w:t xml:space="preserve">доцент кафедри </w:t>
      </w:r>
      <w:r w:rsidR="00BC3FA3" w:rsidRPr="00CA517A">
        <w:rPr>
          <w:i/>
          <w:lang w:val="uk-UA"/>
        </w:rPr>
        <w:t>кримінології та кримінально-виконавчого права</w:t>
      </w:r>
      <w:r w:rsidRPr="00CA517A">
        <w:rPr>
          <w:i/>
          <w:lang w:val="uk-UA"/>
        </w:rPr>
        <w:t>, доктор юридичних наук, доцент</w:t>
      </w:r>
    </w:p>
    <w:p w:rsidR="006F6F77" w:rsidRPr="00CA517A" w:rsidRDefault="006F6F77" w:rsidP="00CA517A">
      <w:pPr>
        <w:widowControl w:val="0"/>
        <w:autoSpaceDE w:val="0"/>
        <w:ind w:firstLine="567"/>
        <w:jc w:val="center"/>
        <w:rPr>
          <w:b/>
          <w:lang w:val="uk-UA"/>
        </w:rPr>
      </w:pPr>
    </w:p>
    <w:p w:rsidR="00BC3FA3" w:rsidRDefault="00BC3FA3" w:rsidP="00CA517A">
      <w:pPr>
        <w:widowControl w:val="0"/>
        <w:autoSpaceDE w:val="0"/>
        <w:ind w:firstLine="567"/>
        <w:jc w:val="center"/>
        <w:rPr>
          <w:b/>
          <w:caps/>
          <w:lang w:val="uk-UA"/>
        </w:rPr>
      </w:pPr>
      <w:r w:rsidRPr="00CA517A">
        <w:rPr>
          <w:b/>
          <w:caps/>
          <w:lang w:val="uk-UA"/>
        </w:rPr>
        <w:t>Зарахування строку попереднього ув'язнення у строк покарання:</w:t>
      </w:r>
      <w:r w:rsidR="00CA517A">
        <w:rPr>
          <w:b/>
          <w:caps/>
          <w:lang w:val="uk-UA"/>
        </w:rPr>
        <w:t xml:space="preserve"> </w:t>
      </w:r>
      <w:r w:rsidRPr="00CA517A">
        <w:rPr>
          <w:b/>
          <w:caps/>
          <w:lang w:val="uk-UA"/>
        </w:rPr>
        <w:t>проблеми та перспективи</w:t>
      </w:r>
    </w:p>
    <w:p w:rsidR="00CA517A" w:rsidRPr="00CA517A" w:rsidRDefault="00CA517A" w:rsidP="00CA517A">
      <w:pPr>
        <w:widowControl w:val="0"/>
        <w:autoSpaceDE w:val="0"/>
        <w:ind w:firstLine="567"/>
        <w:jc w:val="center"/>
        <w:rPr>
          <w:caps/>
          <w:lang w:val="uk-UA"/>
        </w:rPr>
      </w:pPr>
    </w:p>
    <w:p w:rsidR="006F6F77" w:rsidRDefault="00CA517A" w:rsidP="00CA517A">
      <w:pPr>
        <w:ind w:firstLine="567"/>
        <w:jc w:val="both"/>
        <w:rPr>
          <w:lang w:val="uk-UA"/>
        </w:rPr>
      </w:pPr>
      <w:r w:rsidRPr="00CA517A">
        <w:rPr>
          <w:lang w:val="uk-UA"/>
        </w:rPr>
        <w:t xml:space="preserve">З моменту прийняття Кримінального кодексу України (далі - КК України) до нього вносилися численні зміни, покликані удосконалювати норми кримінального права, враховуючи тенденції відносин у різних </w:t>
      </w:r>
      <w:r w:rsidRPr="00CA517A">
        <w:rPr>
          <w:lang w:val="uk-UA"/>
        </w:rPr>
        <w:lastRenderedPageBreak/>
        <w:t>сферах українського суспільства. Такі зміни носили як позитивний характер - підтримувалися наукової спільнотою та суспільством, або ж взагалі не сприймалися. Яскравим прикладом останнього виду змін був Закон України "</w:t>
      </w:r>
      <w:r w:rsidRPr="00CA517A">
        <w:rPr>
          <w:bCs/>
          <w:color w:val="000000"/>
          <w:shd w:val="clear" w:color="auto" w:fill="FFFFFF"/>
          <w:lang w:val="uk-UA"/>
        </w:rPr>
        <w:t>Про внесення зміни до Кримінального кодексу України щодо удосконалення порядку зарахування судом строку попереднього ув’язнення у строк покарання</w:t>
      </w:r>
      <w:r w:rsidRPr="00CA517A">
        <w:rPr>
          <w:lang w:val="uk-UA"/>
        </w:rPr>
        <w:t xml:space="preserve">" № </w:t>
      </w:r>
      <w:r w:rsidRPr="00CA517A">
        <w:rPr>
          <w:bCs/>
          <w:color w:val="000000"/>
          <w:shd w:val="clear" w:color="auto" w:fill="FFFFFF"/>
          <w:lang w:val="uk-UA"/>
        </w:rPr>
        <w:t xml:space="preserve">838-VIII від </w:t>
      </w:r>
      <w:r w:rsidRPr="00CA517A">
        <w:rPr>
          <w:rStyle w:val="rvts44"/>
          <w:rFonts w:eastAsiaTheme="minorHAnsi"/>
          <w:bCs/>
          <w:color w:val="000000"/>
          <w:bdr w:val="none" w:sz="0" w:space="0" w:color="auto" w:frame="1"/>
          <w:shd w:val="clear" w:color="auto" w:fill="FFFFFF"/>
          <w:lang w:val="uk-UA"/>
        </w:rPr>
        <w:t>26 листопада 2015 року[1], що отримав серйозну критику серед науковців та викликав занепокоєння у суспільстві, пов'язаних з загостренням криміногенної ситуації в</w:t>
      </w:r>
      <w:r w:rsidRPr="00CA517A">
        <w:rPr>
          <w:rStyle w:val="rvts44"/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країні</w:t>
      </w:r>
      <w:r w:rsidR="006F6F77" w:rsidRPr="00CA517A">
        <w:rPr>
          <w:lang w:val="uk-UA"/>
        </w:rPr>
        <w:t>… [далі текст доповіді].</w:t>
      </w:r>
    </w:p>
    <w:p w:rsidR="00F158D5" w:rsidRPr="00CA517A" w:rsidRDefault="00F158D5" w:rsidP="00CA517A">
      <w:pPr>
        <w:ind w:firstLine="567"/>
        <w:jc w:val="both"/>
        <w:rPr>
          <w:lang w:val="uk-UA"/>
        </w:rPr>
      </w:pPr>
    </w:p>
    <w:p w:rsidR="006F6F77" w:rsidRPr="00CA517A" w:rsidRDefault="006F6F77" w:rsidP="00CA517A">
      <w:pPr>
        <w:widowControl w:val="0"/>
        <w:autoSpaceDE w:val="0"/>
        <w:ind w:firstLine="567"/>
        <w:jc w:val="center"/>
        <w:rPr>
          <w:b/>
          <w:i/>
          <w:lang w:val="uk-UA"/>
        </w:rPr>
      </w:pPr>
      <w:r w:rsidRPr="00CA517A">
        <w:rPr>
          <w:b/>
          <w:i/>
          <w:lang w:val="uk-UA"/>
        </w:rPr>
        <w:t>Список використаної літератури:</w:t>
      </w:r>
    </w:p>
    <w:p w:rsidR="00CA517A" w:rsidRPr="00CA517A" w:rsidRDefault="00CA517A" w:rsidP="00CA517A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CA517A">
        <w:rPr>
          <w:bCs/>
          <w:color w:val="000000"/>
          <w:sz w:val="24"/>
          <w:szCs w:val="24"/>
          <w:shd w:val="clear" w:color="auto" w:fill="FFFFFF"/>
          <w:lang w:val="uk-UA"/>
        </w:rPr>
        <w:t>Про внесення зміни до Кримінального кодексу України щодо удосконалення порядку зарахування судом строку попереднього ув’язнення у строк покарання:</w:t>
      </w:r>
      <w:r w:rsidRPr="00CA517A">
        <w:rPr>
          <w:sz w:val="24"/>
          <w:szCs w:val="24"/>
          <w:lang w:val="uk-UA"/>
        </w:rPr>
        <w:t xml:space="preserve"> Закон України </w:t>
      </w:r>
      <w:r w:rsidRPr="00CA517A">
        <w:rPr>
          <w:bCs/>
          <w:color w:val="000000"/>
          <w:sz w:val="24"/>
          <w:szCs w:val="24"/>
          <w:shd w:val="clear" w:color="auto" w:fill="FFFFFF"/>
          <w:lang w:val="uk-UA"/>
        </w:rPr>
        <w:t xml:space="preserve">від </w:t>
      </w:r>
      <w:r w:rsidRPr="00CA517A">
        <w:rPr>
          <w:rStyle w:val="rvts44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26 листопада 2015 року // [Електронний ресурс]. - Режим доступу: http://zakon2.rada.gov.ua/laws/show/838-19</w:t>
      </w:r>
    </w:p>
    <w:p w:rsidR="001B3B38" w:rsidRPr="00CA517A" w:rsidRDefault="00B42D06" w:rsidP="004365B2">
      <w:pPr>
        <w:shd w:val="clear" w:color="auto" w:fill="C0C0C0"/>
        <w:spacing w:line="276" w:lineRule="auto"/>
        <w:ind w:firstLine="567"/>
        <w:jc w:val="center"/>
        <w:rPr>
          <w:b/>
          <w:lang w:val="uk-UA"/>
        </w:rPr>
      </w:pPr>
      <w:r w:rsidRPr="00CA517A">
        <w:rPr>
          <w:b/>
          <w:lang w:val="uk-UA"/>
        </w:rPr>
        <w:t>Форма</w:t>
      </w:r>
      <w:r w:rsidR="001B3B38" w:rsidRPr="00CA517A">
        <w:rPr>
          <w:b/>
          <w:lang w:val="uk-UA"/>
        </w:rPr>
        <w:t xml:space="preserve"> заявки</w:t>
      </w:r>
    </w:p>
    <w:p w:rsidR="001B3B38" w:rsidRPr="00CA517A" w:rsidRDefault="001B3B38" w:rsidP="004365B2">
      <w:pPr>
        <w:spacing w:line="276" w:lineRule="auto"/>
        <w:ind w:firstLine="567"/>
        <w:jc w:val="center"/>
        <w:rPr>
          <w:b/>
          <w:lang w:val="uk-UA"/>
        </w:rPr>
      </w:pPr>
      <w:r w:rsidRPr="00CA517A">
        <w:rPr>
          <w:b/>
          <w:lang w:val="uk-UA"/>
        </w:rPr>
        <w:t>Заявка</w:t>
      </w:r>
    </w:p>
    <w:p w:rsidR="001B3B38" w:rsidRPr="00CA517A" w:rsidRDefault="00F022FA" w:rsidP="004365B2">
      <w:pPr>
        <w:spacing w:line="276" w:lineRule="auto"/>
        <w:ind w:firstLine="567"/>
        <w:jc w:val="center"/>
        <w:rPr>
          <w:b/>
          <w:lang w:val="uk-UA"/>
        </w:rPr>
      </w:pPr>
      <w:r w:rsidRPr="00CA517A">
        <w:rPr>
          <w:b/>
          <w:lang w:val="uk-UA"/>
        </w:rPr>
        <w:t>н</w:t>
      </w:r>
      <w:r w:rsidR="001B3B38" w:rsidRPr="00CA517A">
        <w:rPr>
          <w:b/>
          <w:lang w:val="uk-UA"/>
        </w:rPr>
        <w:t xml:space="preserve">а участь у </w:t>
      </w:r>
      <w:r w:rsidRPr="00CA517A">
        <w:rPr>
          <w:b/>
          <w:lang w:val="uk-UA"/>
        </w:rPr>
        <w:t xml:space="preserve">круглому столі </w:t>
      </w:r>
      <w:r w:rsidR="001B3B38" w:rsidRPr="00CA517A">
        <w:rPr>
          <w:b/>
          <w:lang w:val="uk-UA"/>
        </w:rPr>
        <w:t>«</w:t>
      </w:r>
      <w:r w:rsidR="00CA517A" w:rsidRPr="00CA517A">
        <w:rPr>
          <w:b/>
          <w:color w:val="222222"/>
          <w:lang w:val="en-US"/>
        </w:rPr>
        <w:t>Community</w:t>
      </w:r>
      <w:r w:rsidR="00CA517A" w:rsidRPr="00CA517A">
        <w:rPr>
          <w:b/>
          <w:color w:val="222222"/>
          <w:lang w:val="uk-UA"/>
        </w:rPr>
        <w:t xml:space="preserve"> </w:t>
      </w:r>
      <w:r w:rsidR="00CA517A" w:rsidRPr="00CA517A">
        <w:rPr>
          <w:b/>
          <w:color w:val="222222"/>
          <w:lang w:val="en-US"/>
        </w:rPr>
        <w:t>policing</w:t>
      </w:r>
      <w:r w:rsidR="00CA517A" w:rsidRPr="00CA517A">
        <w:rPr>
          <w:b/>
          <w:color w:val="222222"/>
          <w:lang w:val="uk-UA"/>
        </w:rPr>
        <w:t xml:space="preserve"> – нова парадигма діяльності поліції</w:t>
      </w:r>
      <w:r w:rsidR="001B3B38" w:rsidRPr="00CA517A">
        <w:rPr>
          <w:b/>
          <w:lang w:val="uk-UA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6"/>
        <w:gridCol w:w="4472"/>
      </w:tblGrid>
      <w:tr w:rsidR="001B3B38" w:rsidRPr="00CA517A" w:rsidTr="00577852">
        <w:tc>
          <w:tcPr>
            <w:tcW w:w="2103" w:type="pct"/>
          </w:tcPr>
          <w:p w:rsidR="001B3B38" w:rsidRPr="00CA517A" w:rsidRDefault="001B3B38" w:rsidP="004365B2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iCs/>
                <w:lang w:val="uk-UA"/>
              </w:rPr>
            </w:pPr>
            <w:r w:rsidRPr="00CA517A">
              <w:rPr>
                <w:iCs/>
                <w:lang w:val="uk-UA"/>
              </w:rPr>
              <w:t>Прізвище</w:t>
            </w:r>
          </w:p>
        </w:tc>
        <w:tc>
          <w:tcPr>
            <w:tcW w:w="2897" w:type="pct"/>
          </w:tcPr>
          <w:p w:rsidR="001B3B38" w:rsidRPr="00CA517A" w:rsidRDefault="001B3B38" w:rsidP="004365B2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iCs/>
                <w:lang w:val="uk-UA"/>
              </w:rPr>
            </w:pPr>
          </w:p>
        </w:tc>
      </w:tr>
      <w:tr w:rsidR="001B3B38" w:rsidRPr="00CA517A" w:rsidTr="00577852">
        <w:tc>
          <w:tcPr>
            <w:tcW w:w="2103" w:type="pct"/>
          </w:tcPr>
          <w:p w:rsidR="001B3B38" w:rsidRPr="00CA517A" w:rsidRDefault="001B3B38" w:rsidP="004365B2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iCs/>
                <w:lang w:val="uk-UA"/>
              </w:rPr>
            </w:pPr>
            <w:r w:rsidRPr="00CA517A">
              <w:rPr>
                <w:iCs/>
                <w:lang w:val="uk-UA"/>
              </w:rPr>
              <w:t>Ім’я</w:t>
            </w:r>
          </w:p>
        </w:tc>
        <w:tc>
          <w:tcPr>
            <w:tcW w:w="2897" w:type="pct"/>
          </w:tcPr>
          <w:p w:rsidR="001B3B38" w:rsidRPr="00CA517A" w:rsidRDefault="001B3B38" w:rsidP="004365B2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iCs/>
                <w:lang w:val="uk-UA"/>
              </w:rPr>
            </w:pPr>
          </w:p>
        </w:tc>
      </w:tr>
      <w:tr w:rsidR="001B3B38" w:rsidRPr="00CA517A" w:rsidTr="00577852">
        <w:tc>
          <w:tcPr>
            <w:tcW w:w="2103" w:type="pct"/>
          </w:tcPr>
          <w:p w:rsidR="001B3B38" w:rsidRPr="00CA517A" w:rsidRDefault="001B3B38" w:rsidP="004365B2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iCs/>
                <w:lang w:val="uk-UA"/>
              </w:rPr>
            </w:pPr>
            <w:r w:rsidRPr="00CA517A">
              <w:rPr>
                <w:iCs/>
                <w:lang w:val="uk-UA"/>
              </w:rPr>
              <w:t>По батькові</w:t>
            </w:r>
          </w:p>
        </w:tc>
        <w:tc>
          <w:tcPr>
            <w:tcW w:w="2897" w:type="pct"/>
          </w:tcPr>
          <w:p w:rsidR="001B3B38" w:rsidRPr="00CA517A" w:rsidRDefault="001B3B38" w:rsidP="004365B2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iCs/>
                <w:lang w:val="uk-UA"/>
              </w:rPr>
            </w:pPr>
          </w:p>
        </w:tc>
      </w:tr>
      <w:tr w:rsidR="001B3B38" w:rsidRPr="00CA517A" w:rsidTr="00577852">
        <w:tc>
          <w:tcPr>
            <w:tcW w:w="2103" w:type="pct"/>
          </w:tcPr>
          <w:p w:rsidR="001B3B38" w:rsidRPr="00CA517A" w:rsidRDefault="001B3B38" w:rsidP="004365B2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iCs/>
                <w:lang w:val="uk-UA"/>
              </w:rPr>
            </w:pPr>
            <w:r w:rsidRPr="00CA517A">
              <w:rPr>
                <w:iCs/>
                <w:lang w:val="uk-UA"/>
              </w:rPr>
              <w:t>Місце роботи</w:t>
            </w:r>
          </w:p>
        </w:tc>
        <w:tc>
          <w:tcPr>
            <w:tcW w:w="2897" w:type="pct"/>
          </w:tcPr>
          <w:p w:rsidR="001B3B38" w:rsidRPr="00CA517A" w:rsidRDefault="001B3B38" w:rsidP="004365B2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iCs/>
                <w:lang w:val="uk-UA"/>
              </w:rPr>
            </w:pPr>
          </w:p>
        </w:tc>
      </w:tr>
      <w:tr w:rsidR="001B3B38" w:rsidRPr="00CA517A" w:rsidTr="00577852">
        <w:tc>
          <w:tcPr>
            <w:tcW w:w="2103" w:type="pct"/>
          </w:tcPr>
          <w:p w:rsidR="001B3B38" w:rsidRPr="00CA517A" w:rsidRDefault="001B3B38" w:rsidP="004365B2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iCs/>
                <w:lang w:val="uk-UA"/>
              </w:rPr>
            </w:pPr>
            <w:r w:rsidRPr="00CA517A">
              <w:rPr>
                <w:iCs/>
                <w:lang w:val="uk-UA"/>
              </w:rPr>
              <w:t>Посада</w:t>
            </w:r>
          </w:p>
        </w:tc>
        <w:tc>
          <w:tcPr>
            <w:tcW w:w="2897" w:type="pct"/>
          </w:tcPr>
          <w:p w:rsidR="001B3B38" w:rsidRPr="00CA517A" w:rsidRDefault="001B3B38" w:rsidP="004365B2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iCs/>
                <w:lang w:val="uk-UA"/>
              </w:rPr>
            </w:pPr>
          </w:p>
        </w:tc>
      </w:tr>
      <w:tr w:rsidR="001B3B38" w:rsidRPr="00CA517A" w:rsidTr="00577852">
        <w:tc>
          <w:tcPr>
            <w:tcW w:w="2103" w:type="pct"/>
          </w:tcPr>
          <w:p w:rsidR="001B3B38" w:rsidRPr="00CA517A" w:rsidRDefault="001B3B38" w:rsidP="004365B2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iCs/>
                <w:lang w:val="uk-UA"/>
              </w:rPr>
            </w:pPr>
            <w:r w:rsidRPr="00CA517A">
              <w:rPr>
                <w:iCs/>
                <w:lang w:val="uk-UA"/>
              </w:rPr>
              <w:t>Науковий ступінь</w:t>
            </w:r>
          </w:p>
        </w:tc>
        <w:tc>
          <w:tcPr>
            <w:tcW w:w="2897" w:type="pct"/>
          </w:tcPr>
          <w:p w:rsidR="001B3B38" w:rsidRPr="00CA517A" w:rsidRDefault="001B3B38" w:rsidP="004365B2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iCs/>
                <w:lang w:val="uk-UA"/>
              </w:rPr>
            </w:pPr>
          </w:p>
        </w:tc>
      </w:tr>
      <w:tr w:rsidR="001B3B38" w:rsidRPr="00CA517A" w:rsidTr="00577852">
        <w:tc>
          <w:tcPr>
            <w:tcW w:w="2103" w:type="pct"/>
          </w:tcPr>
          <w:p w:rsidR="001B3B38" w:rsidRPr="00CA517A" w:rsidRDefault="001B3B38" w:rsidP="004365B2">
            <w:pPr>
              <w:widowControl w:val="0"/>
              <w:autoSpaceDE w:val="0"/>
              <w:autoSpaceDN w:val="0"/>
              <w:spacing w:line="276" w:lineRule="auto"/>
              <w:ind w:firstLine="567"/>
              <w:rPr>
                <w:iCs/>
                <w:lang w:val="uk-UA"/>
              </w:rPr>
            </w:pPr>
            <w:r w:rsidRPr="00CA517A">
              <w:rPr>
                <w:iCs/>
                <w:lang w:val="uk-UA"/>
              </w:rPr>
              <w:t>Вчене звання</w:t>
            </w:r>
          </w:p>
        </w:tc>
        <w:tc>
          <w:tcPr>
            <w:tcW w:w="2897" w:type="pct"/>
          </w:tcPr>
          <w:p w:rsidR="001B3B38" w:rsidRPr="00CA517A" w:rsidRDefault="001B3B38" w:rsidP="004365B2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iCs/>
                <w:lang w:val="uk-UA"/>
              </w:rPr>
            </w:pPr>
          </w:p>
        </w:tc>
      </w:tr>
      <w:tr w:rsidR="001B3B38" w:rsidRPr="00CA517A" w:rsidTr="00577852">
        <w:tc>
          <w:tcPr>
            <w:tcW w:w="2103" w:type="pct"/>
          </w:tcPr>
          <w:p w:rsidR="001B3B38" w:rsidRPr="00CA517A" w:rsidRDefault="001B3B38" w:rsidP="004365B2">
            <w:pPr>
              <w:widowControl w:val="0"/>
              <w:spacing w:line="276" w:lineRule="auto"/>
              <w:ind w:firstLine="567"/>
              <w:jc w:val="both"/>
              <w:rPr>
                <w:lang w:val="uk-UA"/>
              </w:rPr>
            </w:pPr>
            <w:r w:rsidRPr="00CA517A">
              <w:rPr>
                <w:iCs/>
                <w:lang w:val="uk-UA"/>
              </w:rPr>
              <w:t>Тема доповіді</w:t>
            </w:r>
            <w:r w:rsidRPr="00CA517A">
              <w:rPr>
                <w:lang w:val="uk-UA"/>
              </w:rPr>
              <w:t xml:space="preserve"> </w:t>
            </w:r>
          </w:p>
        </w:tc>
        <w:tc>
          <w:tcPr>
            <w:tcW w:w="2897" w:type="pct"/>
          </w:tcPr>
          <w:p w:rsidR="001B3B38" w:rsidRPr="00CA517A" w:rsidRDefault="001B3B38" w:rsidP="004365B2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iCs/>
                <w:lang w:val="uk-UA"/>
              </w:rPr>
            </w:pPr>
          </w:p>
        </w:tc>
      </w:tr>
      <w:tr w:rsidR="001B3B38" w:rsidRPr="00CA517A" w:rsidTr="00577852">
        <w:tc>
          <w:tcPr>
            <w:tcW w:w="2103" w:type="pct"/>
          </w:tcPr>
          <w:p w:rsidR="001B3B38" w:rsidRPr="00CA517A" w:rsidRDefault="001B3B38" w:rsidP="004365B2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lang w:val="uk-UA"/>
              </w:rPr>
            </w:pPr>
            <w:r w:rsidRPr="00CA517A">
              <w:rPr>
                <w:lang w:val="uk-UA"/>
              </w:rPr>
              <w:t>Тематичний напрямок</w:t>
            </w:r>
          </w:p>
        </w:tc>
        <w:tc>
          <w:tcPr>
            <w:tcW w:w="2897" w:type="pct"/>
          </w:tcPr>
          <w:p w:rsidR="001B3B38" w:rsidRPr="00CA517A" w:rsidRDefault="001B3B38" w:rsidP="005E4CFC">
            <w:pPr>
              <w:widowControl w:val="0"/>
              <w:spacing w:line="276" w:lineRule="auto"/>
              <w:ind w:firstLine="567"/>
              <w:rPr>
                <w:iCs/>
                <w:lang w:val="uk-UA"/>
              </w:rPr>
            </w:pPr>
          </w:p>
        </w:tc>
      </w:tr>
      <w:tr w:rsidR="001B3B38" w:rsidRPr="00CA517A" w:rsidTr="00577852">
        <w:tc>
          <w:tcPr>
            <w:tcW w:w="5000" w:type="pct"/>
            <w:gridSpan w:val="2"/>
          </w:tcPr>
          <w:p w:rsidR="001B3B38" w:rsidRPr="00CA517A" w:rsidRDefault="001B3B38" w:rsidP="004365B2">
            <w:pPr>
              <w:widowControl w:val="0"/>
              <w:spacing w:line="276" w:lineRule="auto"/>
              <w:ind w:firstLine="567"/>
              <w:jc w:val="center"/>
              <w:rPr>
                <w:b/>
                <w:lang w:val="uk-UA"/>
              </w:rPr>
            </w:pPr>
            <w:r w:rsidRPr="00CA517A">
              <w:rPr>
                <w:b/>
                <w:bCs/>
                <w:lang w:val="uk-UA"/>
              </w:rPr>
              <w:t>Координати для контакту:</w:t>
            </w:r>
          </w:p>
        </w:tc>
      </w:tr>
      <w:tr w:rsidR="001B3B38" w:rsidRPr="00CA517A" w:rsidTr="00577852">
        <w:tc>
          <w:tcPr>
            <w:tcW w:w="2103" w:type="pct"/>
          </w:tcPr>
          <w:p w:rsidR="001B3B38" w:rsidRPr="00CA517A" w:rsidRDefault="001B3B38" w:rsidP="004365B2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lang w:val="uk-UA"/>
              </w:rPr>
            </w:pPr>
            <w:r w:rsidRPr="00CA517A">
              <w:rPr>
                <w:lang w:val="uk-UA"/>
              </w:rPr>
              <w:t>Індекс, адреса</w:t>
            </w:r>
          </w:p>
        </w:tc>
        <w:tc>
          <w:tcPr>
            <w:tcW w:w="2897" w:type="pct"/>
          </w:tcPr>
          <w:p w:rsidR="001B3B38" w:rsidRPr="00CA517A" w:rsidRDefault="001B3B38" w:rsidP="004365B2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lang w:val="uk-UA"/>
              </w:rPr>
            </w:pPr>
          </w:p>
        </w:tc>
      </w:tr>
      <w:tr w:rsidR="001B3B38" w:rsidRPr="00CA517A" w:rsidTr="00577852">
        <w:tc>
          <w:tcPr>
            <w:tcW w:w="2103" w:type="pct"/>
          </w:tcPr>
          <w:p w:rsidR="001B3B38" w:rsidRPr="00CA517A" w:rsidRDefault="001B3B38" w:rsidP="004365B2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lang w:val="uk-UA"/>
              </w:rPr>
            </w:pPr>
            <w:r w:rsidRPr="00CA517A">
              <w:rPr>
                <w:lang w:val="uk-UA"/>
              </w:rPr>
              <w:t>Ел. адреса</w:t>
            </w:r>
          </w:p>
        </w:tc>
        <w:tc>
          <w:tcPr>
            <w:tcW w:w="2897" w:type="pct"/>
          </w:tcPr>
          <w:p w:rsidR="001B3B38" w:rsidRPr="00CA517A" w:rsidRDefault="001B3B38" w:rsidP="004365B2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lang w:val="uk-UA"/>
              </w:rPr>
            </w:pPr>
          </w:p>
        </w:tc>
      </w:tr>
      <w:tr w:rsidR="001B3B38" w:rsidRPr="00CA517A" w:rsidTr="00577852">
        <w:tc>
          <w:tcPr>
            <w:tcW w:w="2103" w:type="pct"/>
          </w:tcPr>
          <w:p w:rsidR="001B3B38" w:rsidRPr="00CA517A" w:rsidRDefault="001B3B38" w:rsidP="004365B2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lang w:val="uk-UA"/>
              </w:rPr>
            </w:pPr>
            <w:r w:rsidRPr="00CA517A">
              <w:rPr>
                <w:lang w:val="uk-UA"/>
              </w:rPr>
              <w:t>Телефон</w:t>
            </w:r>
          </w:p>
        </w:tc>
        <w:tc>
          <w:tcPr>
            <w:tcW w:w="2897" w:type="pct"/>
          </w:tcPr>
          <w:p w:rsidR="001B3B38" w:rsidRPr="00CA517A" w:rsidRDefault="001B3B38" w:rsidP="004365B2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lang w:val="uk-UA"/>
              </w:rPr>
            </w:pPr>
          </w:p>
        </w:tc>
      </w:tr>
    </w:tbl>
    <w:p w:rsidR="001B3B38" w:rsidRPr="00CA517A" w:rsidRDefault="001B3B38" w:rsidP="00F158D5">
      <w:pPr>
        <w:rPr>
          <w:lang w:val="uk-UA"/>
        </w:rPr>
      </w:pPr>
    </w:p>
    <w:sectPr w:rsidR="001B3B38" w:rsidRPr="00CA517A" w:rsidSect="00CA517A">
      <w:pgSz w:w="16838" w:h="11906" w:orient="landscape"/>
      <w:pgMar w:top="720" w:right="720" w:bottom="720" w:left="720" w:header="709" w:footer="709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694002F"/>
    <w:multiLevelType w:val="hybridMultilevel"/>
    <w:tmpl w:val="7A822A7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1A27A4"/>
    <w:multiLevelType w:val="hybridMultilevel"/>
    <w:tmpl w:val="EF0424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0C74129"/>
    <w:multiLevelType w:val="hybridMultilevel"/>
    <w:tmpl w:val="9014F40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C836665"/>
    <w:multiLevelType w:val="hybridMultilevel"/>
    <w:tmpl w:val="133AF98C"/>
    <w:lvl w:ilvl="0" w:tplc="3794975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F4799"/>
    <w:multiLevelType w:val="hybridMultilevel"/>
    <w:tmpl w:val="43E62A92"/>
    <w:lvl w:ilvl="0" w:tplc="9A58A7B8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rFonts w:cs="Times New Roman" w:hint="default"/>
      </w:rPr>
    </w:lvl>
    <w:lvl w:ilvl="1" w:tplc="B6C063B6">
      <w:numFmt w:val="none"/>
      <w:lvlText w:val=""/>
      <w:lvlJc w:val="left"/>
      <w:pPr>
        <w:tabs>
          <w:tab w:val="num" w:pos="190"/>
        </w:tabs>
      </w:pPr>
      <w:rPr>
        <w:rFonts w:cs="Times New Roman"/>
      </w:rPr>
    </w:lvl>
    <w:lvl w:ilvl="2" w:tplc="96EA2E9A">
      <w:numFmt w:val="none"/>
      <w:lvlText w:val=""/>
      <w:lvlJc w:val="left"/>
      <w:pPr>
        <w:tabs>
          <w:tab w:val="num" w:pos="190"/>
        </w:tabs>
      </w:pPr>
      <w:rPr>
        <w:rFonts w:cs="Times New Roman"/>
      </w:rPr>
    </w:lvl>
    <w:lvl w:ilvl="3" w:tplc="200CD490">
      <w:numFmt w:val="none"/>
      <w:lvlText w:val=""/>
      <w:lvlJc w:val="left"/>
      <w:pPr>
        <w:tabs>
          <w:tab w:val="num" w:pos="190"/>
        </w:tabs>
      </w:pPr>
      <w:rPr>
        <w:rFonts w:cs="Times New Roman"/>
      </w:rPr>
    </w:lvl>
    <w:lvl w:ilvl="4" w:tplc="592ED42C">
      <w:numFmt w:val="none"/>
      <w:lvlText w:val=""/>
      <w:lvlJc w:val="left"/>
      <w:pPr>
        <w:tabs>
          <w:tab w:val="num" w:pos="190"/>
        </w:tabs>
      </w:pPr>
      <w:rPr>
        <w:rFonts w:cs="Times New Roman"/>
      </w:rPr>
    </w:lvl>
    <w:lvl w:ilvl="5" w:tplc="1CFE7F2E">
      <w:numFmt w:val="none"/>
      <w:lvlText w:val=""/>
      <w:lvlJc w:val="left"/>
      <w:pPr>
        <w:tabs>
          <w:tab w:val="num" w:pos="190"/>
        </w:tabs>
      </w:pPr>
      <w:rPr>
        <w:rFonts w:cs="Times New Roman"/>
      </w:rPr>
    </w:lvl>
    <w:lvl w:ilvl="6" w:tplc="891ED142">
      <w:numFmt w:val="none"/>
      <w:lvlText w:val=""/>
      <w:lvlJc w:val="left"/>
      <w:pPr>
        <w:tabs>
          <w:tab w:val="num" w:pos="190"/>
        </w:tabs>
      </w:pPr>
      <w:rPr>
        <w:rFonts w:cs="Times New Roman"/>
      </w:rPr>
    </w:lvl>
    <w:lvl w:ilvl="7" w:tplc="562C5DEE">
      <w:numFmt w:val="none"/>
      <w:lvlText w:val=""/>
      <w:lvlJc w:val="left"/>
      <w:pPr>
        <w:tabs>
          <w:tab w:val="num" w:pos="190"/>
        </w:tabs>
      </w:pPr>
      <w:rPr>
        <w:rFonts w:cs="Times New Roman"/>
      </w:rPr>
    </w:lvl>
    <w:lvl w:ilvl="8" w:tplc="E68E7264">
      <w:numFmt w:val="none"/>
      <w:lvlText w:val=""/>
      <w:lvlJc w:val="left"/>
      <w:pPr>
        <w:tabs>
          <w:tab w:val="num" w:pos="190"/>
        </w:tabs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525F6"/>
    <w:rsid w:val="00026230"/>
    <w:rsid w:val="000D255F"/>
    <w:rsid w:val="000E2AC8"/>
    <w:rsid w:val="00117C1C"/>
    <w:rsid w:val="00136BD4"/>
    <w:rsid w:val="001B3B38"/>
    <w:rsid w:val="001B4D5E"/>
    <w:rsid w:val="002C04CF"/>
    <w:rsid w:val="003D1A02"/>
    <w:rsid w:val="00416284"/>
    <w:rsid w:val="004348C5"/>
    <w:rsid w:val="004365B2"/>
    <w:rsid w:val="0046655B"/>
    <w:rsid w:val="004C5F60"/>
    <w:rsid w:val="004D7841"/>
    <w:rsid w:val="00542BC9"/>
    <w:rsid w:val="00545C9B"/>
    <w:rsid w:val="0056415E"/>
    <w:rsid w:val="00577852"/>
    <w:rsid w:val="005E4CFC"/>
    <w:rsid w:val="00610276"/>
    <w:rsid w:val="00614DC7"/>
    <w:rsid w:val="00672C97"/>
    <w:rsid w:val="006F6F77"/>
    <w:rsid w:val="00713C34"/>
    <w:rsid w:val="00743642"/>
    <w:rsid w:val="00764A04"/>
    <w:rsid w:val="00774D78"/>
    <w:rsid w:val="00780184"/>
    <w:rsid w:val="007925C7"/>
    <w:rsid w:val="007C5AF7"/>
    <w:rsid w:val="008246FA"/>
    <w:rsid w:val="008525F6"/>
    <w:rsid w:val="008E6E61"/>
    <w:rsid w:val="00915353"/>
    <w:rsid w:val="009A6436"/>
    <w:rsid w:val="009C4234"/>
    <w:rsid w:val="00A2596C"/>
    <w:rsid w:val="00A55BCA"/>
    <w:rsid w:val="00A72C07"/>
    <w:rsid w:val="00A7484E"/>
    <w:rsid w:val="00A81E66"/>
    <w:rsid w:val="00AA7669"/>
    <w:rsid w:val="00AF3574"/>
    <w:rsid w:val="00B42D06"/>
    <w:rsid w:val="00B5146D"/>
    <w:rsid w:val="00B957C4"/>
    <w:rsid w:val="00BC3FA3"/>
    <w:rsid w:val="00BD4C2F"/>
    <w:rsid w:val="00BF45A4"/>
    <w:rsid w:val="00CA517A"/>
    <w:rsid w:val="00D24142"/>
    <w:rsid w:val="00D6151A"/>
    <w:rsid w:val="00DA10AA"/>
    <w:rsid w:val="00DB71B4"/>
    <w:rsid w:val="00DF4DD7"/>
    <w:rsid w:val="00E028FB"/>
    <w:rsid w:val="00E05541"/>
    <w:rsid w:val="00E370CD"/>
    <w:rsid w:val="00ED4454"/>
    <w:rsid w:val="00F022FA"/>
    <w:rsid w:val="00F158D5"/>
    <w:rsid w:val="00F45ABB"/>
    <w:rsid w:val="00FB42D0"/>
    <w:rsid w:val="00FD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F6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610276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25F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525F6"/>
    <w:rPr>
      <w:rFonts w:ascii="Tahoma" w:hAnsi="Tahoma" w:cs="Tahoma"/>
      <w:sz w:val="16"/>
      <w:szCs w:val="16"/>
      <w:lang w:val="ru-RU" w:eastAsia="ru-RU"/>
    </w:rPr>
  </w:style>
  <w:style w:type="character" w:customStyle="1" w:styleId="apple-style-span">
    <w:name w:val="apple-style-span"/>
    <w:uiPriority w:val="99"/>
    <w:rsid w:val="008525F6"/>
    <w:rPr>
      <w:rFonts w:cs="Times New Roman"/>
    </w:rPr>
  </w:style>
  <w:style w:type="character" w:styleId="a5">
    <w:name w:val="Hyperlink"/>
    <w:uiPriority w:val="99"/>
    <w:rsid w:val="008525F6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8525F6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17C1C"/>
  </w:style>
  <w:style w:type="character" w:customStyle="1" w:styleId="20">
    <w:name w:val="Заголовок 2 Знак"/>
    <w:basedOn w:val="a0"/>
    <w:link w:val="2"/>
    <w:uiPriority w:val="9"/>
    <w:rsid w:val="00610276"/>
    <w:rPr>
      <w:rFonts w:ascii="Times New Roman" w:hAnsi="Times New Roman"/>
      <w:b/>
      <w:bCs/>
      <w:sz w:val="36"/>
      <w:szCs w:val="36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6F6F77"/>
    <w:rPr>
      <w:color w:val="808080"/>
      <w:shd w:val="clear" w:color="auto" w:fill="E6E6E6"/>
    </w:rPr>
  </w:style>
  <w:style w:type="character" w:customStyle="1" w:styleId="rvts44">
    <w:name w:val="rvts44"/>
    <w:basedOn w:val="a0"/>
    <w:rsid w:val="00CA517A"/>
  </w:style>
  <w:style w:type="paragraph" w:styleId="a7">
    <w:name w:val="endnote text"/>
    <w:basedOn w:val="a"/>
    <w:link w:val="a8"/>
    <w:uiPriority w:val="99"/>
    <w:unhideWhenUsed/>
    <w:rsid w:val="00CA517A"/>
    <w:rPr>
      <w:rFonts w:eastAsiaTheme="minorHAnsi"/>
      <w:sz w:val="20"/>
      <w:szCs w:val="20"/>
      <w:lang w:eastAsia="en-US"/>
    </w:rPr>
  </w:style>
  <w:style w:type="character" w:customStyle="1" w:styleId="a8">
    <w:name w:val="Текст концевой сноски Знак"/>
    <w:basedOn w:val="a0"/>
    <w:link w:val="a7"/>
    <w:uiPriority w:val="99"/>
    <w:rsid w:val="00CA517A"/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stil201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EE3587C-5265-4710-A110-E4A0540D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Links>
    <vt:vector size="18" baseType="variant">
      <vt:variant>
        <vt:i4>6357078</vt:i4>
      </vt:variant>
      <vt:variant>
        <vt:i4>6</vt:i4>
      </vt:variant>
      <vt:variant>
        <vt:i4>0</vt:i4>
      </vt:variant>
      <vt:variant>
        <vt:i4>5</vt:i4>
      </vt:variant>
      <vt:variant>
        <vt:lpwstr>mailto:odesaconf2015@gmail.com</vt:lpwstr>
      </vt:variant>
      <vt:variant>
        <vt:lpwstr/>
      </vt:variant>
      <vt:variant>
        <vt:i4>8192032</vt:i4>
      </vt:variant>
      <vt:variant>
        <vt:i4>3</vt:i4>
      </vt:variant>
      <vt:variant>
        <vt:i4>0</vt:i4>
      </vt:variant>
      <vt:variant>
        <vt:i4>5</vt:i4>
      </vt:variant>
      <vt:variant>
        <vt:lpwstr>mailto:onua.edu.ua</vt:lpwstr>
      </vt:variant>
      <vt:variant>
        <vt:lpwstr/>
      </vt:variant>
      <vt:variant>
        <vt:i4>6357078</vt:i4>
      </vt:variant>
      <vt:variant>
        <vt:i4>0</vt:i4>
      </vt:variant>
      <vt:variant>
        <vt:i4>0</vt:i4>
      </vt:variant>
      <vt:variant>
        <vt:i4>5</vt:i4>
      </vt:variant>
      <vt:variant>
        <vt:lpwstr>mailto:odesaconf2015@gmail.com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Кузя</cp:lastModifiedBy>
  <cp:revision>2</cp:revision>
  <cp:lastPrinted>2014-03-21T13:16:00Z</cp:lastPrinted>
  <dcterms:created xsi:type="dcterms:W3CDTF">2017-09-18T19:38:00Z</dcterms:created>
  <dcterms:modified xsi:type="dcterms:W3CDTF">2017-09-18T19:38:00Z</dcterms:modified>
</cp:coreProperties>
</file>