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80" w:rsidRPr="00533F80" w:rsidRDefault="00533F80" w:rsidP="00533F80">
      <w:pPr>
        <w:overflowPunct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533F80">
        <w:rPr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ПРЕС-РЕЛІЗ</w:t>
      </w:r>
    </w:p>
    <w:p w:rsidR="00533F80" w:rsidRPr="00533F80" w:rsidRDefault="00533F80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4"/>
          <w:szCs w:val="24"/>
          <w:lang w:val="uk-UA" w:eastAsia="ru-RU"/>
        </w:rPr>
      </w:pP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МІЖНАРОДНОЇ НАУКОВОЇ КОНФЕРЕНЦІЇ</w:t>
      </w:r>
    </w:p>
    <w:p w:rsidR="00533F80" w:rsidRPr="006763C9" w:rsidRDefault="00533F80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color w:val="000000"/>
          <w:spacing w:val="5"/>
          <w:sz w:val="24"/>
          <w:szCs w:val="24"/>
          <w:bdr w:val="none" w:sz="0" w:space="0" w:color="auto" w:frame="1"/>
          <w:lang w:val="uk-UA" w:eastAsia="ru-RU"/>
        </w:rPr>
      </w:pPr>
      <w:r w:rsidRPr="00533F80">
        <w:rPr>
          <w:b/>
          <w:color w:val="000000"/>
          <w:spacing w:val="5"/>
          <w:sz w:val="24"/>
          <w:szCs w:val="24"/>
          <w:bdr w:val="none" w:sz="0" w:space="0" w:color="auto" w:frame="1"/>
          <w:lang w:val="uk-UA" w:eastAsia="ru-RU"/>
        </w:rPr>
        <w:t>«</w:t>
      </w:r>
      <w:r w:rsidRPr="006763C9">
        <w:rPr>
          <w:b/>
          <w:color w:val="000000"/>
          <w:spacing w:val="5"/>
          <w:sz w:val="24"/>
          <w:szCs w:val="24"/>
          <w:bdr w:val="none" w:sz="0" w:space="0" w:color="auto" w:frame="1"/>
          <w:lang w:val="uk-UA" w:eastAsia="ru-RU"/>
        </w:rPr>
        <w:t>Астрономічна обсерваторія Львівської політехніки:</w:t>
      </w:r>
    </w:p>
    <w:p w:rsidR="00533F80" w:rsidRPr="006763C9" w:rsidRDefault="00533F80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color w:val="000000"/>
          <w:spacing w:val="1"/>
          <w:sz w:val="24"/>
          <w:szCs w:val="24"/>
          <w:bdr w:val="none" w:sz="0" w:space="0" w:color="auto" w:frame="1"/>
          <w:lang w:val="uk-UA" w:eastAsia="ru-RU"/>
        </w:rPr>
      </w:pPr>
      <w:r w:rsidRPr="006763C9">
        <w:rPr>
          <w:b/>
          <w:color w:val="000000"/>
          <w:spacing w:val="5"/>
          <w:sz w:val="24"/>
          <w:szCs w:val="24"/>
          <w:bdr w:val="none" w:sz="0" w:space="0" w:color="auto" w:frame="1"/>
          <w:lang w:val="uk-UA" w:eastAsia="ru-RU"/>
        </w:rPr>
        <w:t>історія і сучасність(1877-2017)</w:t>
      </w:r>
      <w:r w:rsidRPr="00533F80">
        <w:rPr>
          <w:b/>
          <w:color w:val="000000"/>
          <w:spacing w:val="1"/>
          <w:sz w:val="24"/>
          <w:szCs w:val="24"/>
          <w:bdr w:val="none" w:sz="0" w:space="0" w:color="auto" w:frame="1"/>
          <w:lang w:val="uk-UA" w:eastAsia="ru-RU"/>
        </w:rPr>
        <w:t>», </w:t>
      </w:r>
    </w:p>
    <w:p w:rsidR="00533F80" w:rsidRPr="00533F80" w:rsidRDefault="00533F80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4"/>
          <w:szCs w:val="24"/>
          <w:lang w:val="uk-UA" w:eastAsia="ru-RU"/>
        </w:rPr>
      </w:pPr>
      <w:r w:rsidRPr="00533F80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присвячену 1</w:t>
      </w: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40</w:t>
      </w:r>
      <w:r w:rsidRPr="00533F80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-річчю </w:t>
      </w: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Астрономічної обсерваторії</w:t>
      </w:r>
    </w:p>
    <w:p w:rsidR="00533F80" w:rsidRPr="006763C9" w:rsidRDefault="00533F80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533F80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м. </w:t>
      </w: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Львів</w:t>
      </w:r>
      <w:r w:rsidRPr="00533F80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16-17</w:t>
      </w:r>
      <w:r w:rsidRPr="00533F80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листопада 201</w:t>
      </w: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7</w:t>
      </w:r>
      <w:r w:rsidRPr="00533F80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р.</w:t>
      </w:r>
    </w:p>
    <w:p w:rsidR="006763C9" w:rsidRPr="006763C9" w:rsidRDefault="006763C9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початок 10-00 у Актовій залі Головного корпусу</w:t>
      </w:r>
    </w:p>
    <w:p w:rsidR="006763C9" w:rsidRPr="006763C9" w:rsidRDefault="006763C9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763C9">
        <w:rPr>
          <w:b/>
          <w:color w:val="000000"/>
          <w:sz w:val="24"/>
          <w:szCs w:val="24"/>
          <w:bdr w:val="none" w:sz="0" w:space="0" w:color="auto" w:frame="1"/>
          <w:lang w:val="uk-UA" w:eastAsia="ru-RU"/>
        </w:rPr>
        <w:t>вул. Степана Бандери,12.</w:t>
      </w:r>
    </w:p>
    <w:p w:rsidR="00533F80" w:rsidRPr="006763C9" w:rsidRDefault="00533F80" w:rsidP="00533F80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533F80" w:rsidRPr="006763C9" w:rsidRDefault="00A4143C" w:rsidP="00EE1518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rPr>
          <w:color w:val="000000"/>
          <w:sz w:val="24"/>
          <w:szCs w:val="24"/>
          <w:lang w:val="uk-UA" w:eastAsia="ru-RU"/>
        </w:rPr>
      </w:pPr>
      <w:r w:rsidRPr="006763C9">
        <w:rPr>
          <w:b/>
          <w:color w:val="000000"/>
          <w:sz w:val="24"/>
          <w:szCs w:val="24"/>
          <w:lang w:val="uk-UA" w:eastAsia="ru-RU"/>
        </w:rPr>
        <w:t>Метою конференці</w:t>
      </w:r>
      <w:r w:rsidRPr="006763C9">
        <w:rPr>
          <w:color w:val="000000"/>
          <w:sz w:val="24"/>
          <w:szCs w:val="24"/>
          <w:lang w:val="uk-UA" w:eastAsia="ru-RU"/>
        </w:rPr>
        <w:t>ї є обмін інформацією, досвідом та ідеями</w:t>
      </w:r>
      <w:r w:rsidR="00EE1518" w:rsidRPr="006763C9">
        <w:rPr>
          <w:color w:val="000000"/>
          <w:sz w:val="24"/>
          <w:szCs w:val="24"/>
          <w:lang w:val="uk-UA" w:eastAsia="ru-RU"/>
        </w:rPr>
        <w:t xml:space="preserve"> </w:t>
      </w:r>
      <w:r w:rsidRPr="006763C9">
        <w:rPr>
          <w:color w:val="000000"/>
          <w:sz w:val="24"/>
          <w:szCs w:val="24"/>
          <w:lang w:val="uk-UA" w:eastAsia="ru-RU"/>
        </w:rPr>
        <w:t>використання сучасних методів космічної</w:t>
      </w:r>
      <w:r w:rsidR="00EE1518" w:rsidRPr="006763C9">
        <w:rPr>
          <w:color w:val="000000"/>
          <w:sz w:val="24"/>
          <w:szCs w:val="24"/>
          <w:lang w:val="uk-UA" w:eastAsia="ru-RU"/>
        </w:rPr>
        <w:t xml:space="preserve"> </w:t>
      </w:r>
      <w:r w:rsidRPr="006763C9">
        <w:rPr>
          <w:color w:val="000000"/>
          <w:sz w:val="24"/>
          <w:szCs w:val="24"/>
          <w:lang w:val="uk-UA" w:eastAsia="ru-RU"/>
        </w:rPr>
        <w:t>геодезії, сприяння науковим дослідженням у галузі</w:t>
      </w:r>
      <w:r w:rsidR="00EE1518" w:rsidRPr="006763C9">
        <w:rPr>
          <w:color w:val="000000"/>
          <w:sz w:val="24"/>
          <w:szCs w:val="24"/>
          <w:lang w:val="uk-UA" w:eastAsia="ru-RU"/>
        </w:rPr>
        <w:t xml:space="preserve"> </w:t>
      </w:r>
      <w:r w:rsidRPr="006763C9">
        <w:rPr>
          <w:color w:val="000000"/>
          <w:sz w:val="24"/>
          <w:szCs w:val="24"/>
          <w:lang w:val="uk-UA" w:eastAsia="ru-RU"/>
        </w:rPr>
        <w:t>природничо-математичних дисциплін</w:t>
      </w:r>
      <w:r w:rsidR="00EE1518" w:rsidRPr="006763C9">
        <w:rPr>
          <w:color w:val="000000"/>
          <w:sz w:val="24"/>
          <w:szCs w:val="24"/>
          <w:lang w:val="uk-UA" w:eastAsia="ru-RU"/>
        </w:rPr>
        <w:t xml:space="preserve"> </w:t>
      </w:r>
      <w:r w:rsidRPr="006763C9">
        <w:rPr>
          <w:color w:val="000000"/>
          <w:sz w:val="24"/>
          <w:szCs w:val="24"/>
          <w:lang w:val="uk-UA" w:eastAsia="ru-RU"/>
        </w:rPr>
        <w:t>(а</w:t>
      </w:r>
      <w:r w:rsidR="00EE1518" w:rsidRPr="006763C9">
        <w:rPr>
          <w:color w:val="000000"/>
          <w:sz w:val="24"/>
          <w:szCs w:val="24"/>
          <w:lang w:val="uk-UA" w:eastAsia="ru-RU"/>
        </w:rPr>
        <w:t xml:space="preserve">строномії, геодезії, геофізики) та </w:t>
      </w:r>
      <w:r w:rsidRPr="006763C9">
        <w:rPr>
          <w:color w:val="000000"/>
          <w:sz w:val="24"/>
          <w:szCs w:val="24"/>
          <w:lang w:val="uk-UA" w:eastAsia="ru-RU"/>
        </w:rPr>
        <w:t>об’єднання зусиль науковців у справі</w:t>
      </w:r>
      <w:r w:rsidR="00EE1518" w:rsidRPr="006763C9">
        <w:rPr>
          <w:color w:val="000000"/>
          <w:sz w:val="24"/>
          <w:szCs w:val="24"/>
          <w:lang w:val="uk-UA" w:eastAsia="ru-RU"/>
        </w:rPr>
        <w:t xml:space="preserve"> </w:t>
      </w:r>
      <w:r w:rsidRPr="006763C9">
        <w:rPr>
          <w:color w:val="000000"/>
          <w:sz w:val="24"/>
          <w:szCs w:val="24"/>
          <w:lang w:val="uk-UA" w:eastAsia="ru-RU"/>
        </w:rPr>
        <w:t>реалізації перспективних розробок.</w:t>
      </w:r>
    </w:p>
    <w:p w:rsidR="00EE1518" w:rsidRPr="006763C9" w:rsidRDefault="00EE1518" w:rsidP="00EE1518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rPr>
          <w:color w:val="000000"/>
          <w:sz w:val="24"/>
          <w:szCs w:val="24"/>
          <w:lang w:val="uk-UA" w:eastAsia="ru-RU"/>
        </w:rPr>
      </w:pPr>
      <w:r w:rsidRPr="006763C9">
        <w:rPr>
          <w:b/>
          <w:color w:val="000000"/>
          <w:sz w:val="24"/>
          <w:szCs w:val="24"/>
          <w:lang w:val="uk-UA" w:eastAsia="ru-RU"/>
        </w:rPr>
        <w:t>Науковими напрямами</w:t>
      </w:r>
      <w:r w:rsidRPr="006763C9">
        <w:rPr>
          <w:color w:val="000000"/>
          <w:sz w:val="24"/>
          <w:szCs w:val="24"/>
          <w:lang w:val="uk-UA" w:eastAsia="ru-RU"/>
        </w:rPr>
        <w:t xml:space="preserve"> конференції визначено:</w:t>
      </w:r>
    </w:p>
    <w:p w:rsidR="00EE1518" w:rsidRPr="006763C9" w:rsidRDefault="00EE1518" w:rsidP="00EE1518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rPr>
          <w:color w:val="000000"/>
          <w:sz w:val="24"/>
          <w:szCs w:val="24"/>
          <w:lang w:val="uk-UA" w:eastAsia="ru-RU"/>
        </w:rPr>
      </w:pPr>
      <w:r w:rsidRPr="006763C9">
        <w:rPr>
          <w:color w:val="000000"/>
          <w:sz w:val="24"/>
          <w:szCs w:val="24"/>
          <w:lang w:val="uk-UA" w:eastAsia="ru-RU"/>
        </w:rPr>
        <w:t>1. Сучасний стан астрономії та перспективи її розвитку.</w:t>
      </w:r>
    </w:p>
    <w:p w:rsidR="00EE1518" w:rsidRPr="006763C9" w:rsidRDefault="00EE1518" w:rsidP="00EE1518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rPr>
          <w:color w:val="000000"/>
          <w:sz w:val="24"/>
          <w:szCs w:val="24"/>
          <w:lang w:val="uk-UA" w:eastAsia="ru-RU"/>
        </w:rPr>
      </w:pPr>
      <w:r w:rsidRPr="006763C9">
        <w:rPr>
          <w:color w:val="000000"/>
          <w:sz w:val="24"/>
          <w:szCs w:val="24"/>
          <w:lang w:val="uk-UA" w:eastAsia="ru-RU"/>
        </w:rPr>
        <w:t>2. Космічна геодезія та геодинаміка.</w:t>
      </w:r>
    </w:p>
    <w:p w:rsidR="00EE1518" w:rsidRPr="00533F80" w:rsidRDefault="00EE1518" w:rsidP="00EE1518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rPr>
          <w:color w:val="000000"/>
          <w:sz w:val="24"/>
          <w:szCs w:val="24"/>
          <w:lang w:val="uk-UA" w:eastAsia="ru-RU"/>
        </w:rPr>
      </w:pPr>
      <w:r w:rsidRPr="006763C9">
        <w:rPr>
          <w:color w:val="000000"/>
          <w:sz w:val="24"/>
          <w:szCs w:val="24"/>
          <w:lang w:val="uk-UA" w:eastAsia="ru-RU"/>
        </w:rPr>
        <w:t>3. Застосування методів космічної геодезії для моніторингу Землі.</w:t>
      </w:r>
    </w:p>
    <w:p w:rsidR="00140BCF" w:rsidRPr="006763C9" w:rsidRDefault="00EE1518" w:rsidP="00EE151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6763C9">
        <w:rPr>
          <w:sz w:val="24"/>
          <w:szCs w:val="24"/>
          <w:lang w:val="uk-UA"/>
        </w:rPr>
        <w:t xml:space="preserve">Співголови конференції: Ректор Національного університету «Львівська політехніка» професор </w:t>
      </w:r>
      <w:r w:rsidRPr="006763C9">
        <w:rPr>
          <w:b/>
          <w:sz w:val="24"/>
          <w:szCs w:val="24"/>
          <w:lang w:val="uk-UA"/>
        </w:rPr>
        <w:t xml:space="preserve">Юрій </w:t>
      </w:r>
      <w:proofErr w:type="spellStart"/>
      <w:r w:rsidRPr="006763C9">
        <w:rPr>
          <w:b/>
          <w:sz w:val="24"/>
          <w:szCs w:val="24"/>
          <w:lang w:val="uk-UA"/>
        </w:rPr>
        <w:t>Бобало</w:t>
      </w:r>
      <w:proofErr w:type="spellEnd"/>
      <w:r w:rsidRPr="006763C9">
        <w:rPr>
          <w:sz w:val="24"/>
          <w:szCs w:val="24"/>
          <w:lang w:val="uk-UA"/>
        </w:rPr>
        <w:t xml:space="preserve"> та Директор Головної астрономічної обсерваторії НАН України академік </w:t>
      </w:r>
      <w:r w:rsidRPr="006763C9">
        <w:rPr>
          <w:b/>
          <w:sz w:val="24"/>
          <w:szCs w:val="24"/>
          <w:lang w:val="uk-UA"/>
        </w:rPr>
        <w:t>Ярослав Яцків</w:t>
      </w:r>
      <w:r w:rsidRPr="006763C9">
        <w:rPr>
          <w:sz w:val="24"/>
          <w:szCs w:val="24"/>
          <w:lang w:val="uk-UA"/>
        </w:rPr>
        <w:t>.</w:t>
      </w:r>
    </w:p>
    <w:p w:rsidR="00C23CD6" w:rsidRPr="006763C9" w:rsidRDefault="00C23CD6" w:rsidP="00F45169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6763C9">
        <w:rPr>
          <w:sz w:val="24"/>
          <w:szCs w:val="24"/>
          <w:lang w:val="uk-UA"/>
        </w:rPr>
        <w:t>У роботі конференції візьмуть участь провідні спеціалісти галузі</w:t>
      </w:r>
      <w:r w:rsidR="00F45169" w:rsidRPr="006763C9">
        <w:rPr>
          <w:sz w:val="24"/>
          <w:szCs w:val="24"/>
          <w:lang w:val="uk-UA"/>
        </w:rPr>
        <w:t xml:space="preserve">, </w:t>
      </w:r>
      <w:r w:rsidRPr="006763C9">
        <w:rPr>
          <w:sz w:val="24"/>
          <w:szCs w:val="24"/>
          <w:lang w:val="uk-UA"/>
        </w:rPr>
        <w:t>представники Національн</w:t>
      </w:r>
      <w:r w:rsidR="00F45169" w:rsidRPr="006763C9">
        <w:rPr>
          <w:sz w:val="24"/>
          <w:szCs w:val="24"/>
          <w:lang w:val="uk-UA"/>
        </w:rPr>
        <w:t xml:space="preserve">ого </w:t>
      </w:r>
      <w:r w:rsidRPr="006763C9">
        <w:rPr>
          <w:sz w:val="24"/>
          <w:szCs w:val="24"/>
          <w:lang w:val="uk-UA"/>
        </w:rPr>
        <w:t>університет</w:t>
      </w:r>
      <w:r w:rsidR="00F45169" w:rsidRPr="006763C9">
        <w:rPr>
          <w:sz w:val="24"/>
          <w:szCs w:val="24"/>
          <w:lang w:val="uk-UA"/>
        </w:rPr>
        <w:t>у</w:t>
      </w:r>
      <w:r w:rsidRPr="006763C9">
        <w:rPr>
          <w:sz w:val="24"/>
          <w:szCs w:val="24"/>
          <w:lang w:val="uk-UA"/>
        </w:rPr>
        <w:t xml:space="preserve"> «Львівська політехніка», Головн</w:t>
      </w:r>
      <w:r w:rsidR="00F45169" w:rsidRPr="006763C9">
        <w:rPr>
          <w:sz w:val="24"/>
          <w:szCs w:val="24"/>
          <w:lang w:val="uk-UA"/>
        </w:rPr>
        <w:t>ої</w:t>
      </w:r>
      <w:r w:rsidRPr="006763C9">
        <w:rPr>
          <w:sz w:val="24"/>
          <w:szCs w:val="24"/>
          <w:lang w:val="uk-UA"/>
        </w:rPr>
        <w:t xml:space="preserve"> Астрономічн</w:t>
      </w:r>
      <w:r w:rsidR="00F45169" w:rsidRPr="006763C9">
        <w:rPr>
          <w:sz w:val="24"/>
          <w:szCs w:val="24"/>
          <w:lang w:val="uk-UA"/>
        </w:rPr>
        <w:t>ої</w:t>
      </w:r>
      <w:r w:rsidRPr="006763C9">
        <w:rPr>
          <w:sz w:val="24"/>
          <w:szCs w:val="24"/>
          <w:lang w:val="uk-UA"/>
        </w:rPr>
        <w:t xml:space="preserve"> обсерваторі</w:t>
      </w:r>
      <w:r w:rsidR="00F45169" w:rsidRPr="006763C9">
        <w:rPr>
          <w:sz w:val="24"/>
          <w:szCs w:val="24"/>
          <w:lang w:val="uk-UA"/>
        </w:rPr>
        <w:t>ї</w:t>
      </w:r>
      <w:r w:rsidRPr="006763C9">
        <w:rPr>
          <w:sz w:val="24"/>
          <w:szCs w:val="24"/>
          <w:lang w:val="uk-UA"/>
        </w:rPr>
        <w:t xml:space="preserve"> НАН України, Карпатсь</w:t>
      </w:r>
      <w:r w:rsidR="00F45169" w:rsidRPr="006763C9">
        <w:rPr>
          <w:sz w:val="24"/>
          <w:szCs w:val="24"/>
          <w:lang w:val="uk-UA"/>
        </w:rPr>
        <w:t xml:space="preserve">кого </w:t>
      </w:r>
      <w:r w:rsidRPr="006763C9">
        <w:rPr>
          <w:sz w:val="24"/>
          <w:szCs w:val="24"/>
          <w:lang w:val="uk-UA"/>
        </w:rPr>
        <w:t>відділення Інституту геофізики НАН України, Інститут</w:t>
      </w:r>
      <w:r w:rsidR="00F45169" w:rsidRPr="006763C9">
        <w:rPr>
          <w:sz w:val="24"/>
          <w:szCs w:val="24"/>
          <w:lang w:val="uk-UA"/>
        </w:rPr>
        <w:t>у</w:t>
      </w:r>
      <w:r w:rsidRPr="006763C9">
        <w:rPr>
          <w:sz w:val="24"/>
          <w:szCs w:val="24"/>
          <w:lang w:val="uk-UA"/>
        </w:rPr>
        <w:t xml:space="preserve"> геофізики НАН України </w:t>
      </w:r>
      <w:proofErr w:type="spellStart"/>
      <w:r w:rsidRPr="006763C9">
        <w:rPr>
          <w:sz w:val="24"/>
          <w:szCs w:val="24"/>
          <w:lang w:val="uk-UA"/>
        </w:rPr>
        <w:t>ім.Субботіна</w:t>
      </w:r>
      <w:proofErr w:type="spellEnd"/>
      <w:r w:rsidRPr="006763C9">
        <w:rPr>
          <w:sz w:val="24"/>
          <w:szCs w:val="24"/>
          <w:lang w:val="uk-UA"/>
        </w:rPr>
        <w:t>, Миколаївськ</w:t>
      </w:r>
      <w:r w:rsidR="00F45169" w:rsidRPr="006763C9">
        <w:rPr>
          <w:sz w:val="24"/>
          <w:szCs w:val="24"/>
          <w:lang w:val="uk-UA"/>
        </w:rPr>
        <w:t>ої астрономічної</w:t>
      </w:r>
      <w:r w:rsidRPr="006763C9">
        <w:rPr>
          <w:sz w:val="24"/>
          <w:szCs w:val="24"/>
          <w:lang w:val="uk-UA"/>
        </w:rPr>
        <w:t xml:space="preserve"> </w:t>
      </w:r>
      <w:r w:rsidR="00F45169" w:rsidRPr="006763C9">
        <w:rPr>
          <w:sz w:val="24"/>
          <w:szCs w:val="24"/>
          <w:lang w:val="uk-UA"/>
        </w:rPr>
        <w:t>обсерваторії</w:t>
      </w:r>
      <w:r w:rsidRPr="006763C9">
        <w:rPr>
          <w:sz w:val="24"/>
          <w:szCs w:val="24"/>
          <w:lang w:val="uk-UA"/>
        </w:rPr>
        <w:t>, Академі</w:t>
      </w:r>
      <w:r w:rsidR="00F45169" w:rsidRPr="006763C9">
        <w:rPr>
          <w:sz w:val="24"/>
          <w:szCs w:val="24"/>
          <w:lang w:val="uk-UA"/>
        </w:rPr>
        <w:t>ї</w:t>
      </w:r>
      <w:r w:rsidRPr="006763C9">
        <w:rPr>
          <w:sz w:val="24"/>
          <w:szCs w:val="24"/>
          <w:lang w:val="uk-UA"/>
        </w:rPr>
        <w:t xml:space="preserve"> військово-повітряних сил Польщі, Науково-дослідн</w:t>
      </w:r>
      <w:r w:rsidR="00F45169" w:rsidRPr="006763C9">
        <w:rPr>
          <w:sz w:val="24"/>
          <w:szCs w:val="24"/>
          <w:lang w:val="uk-UA"/>
        </w:rPr>
        <w:t>ого</w:t>
      </w:r>
      <w:r w:rsidRPr="006763C9">
        <w:rPr>
          <w:sz w:val="24"/>
          <w:szCs w:val="24"/>
          <w:lang w:val="uk-UA"/>
        </w:rPr>
        <w:t xml:space="preserve"> інститут</w:t>
      </w:r>
      <w:r w:rsidR="00F45169" w:rsidRPr="006763C9">
        <w:rPr>
          <w:sz w:val="24"/>
          <w:szCs w:val="24"/>
          <w:lang w:val="uk-UA"/>
        </w:rPr>
        <w:t>у</w:t>
      </w:r>
      <w:r w:rsidRPr="006763C9">
        <w:rPr>
          <w:sz w:val="24"/>
          <w:szCs w:val="24"/>
          <w:lang w:val="uk-UA"/>
        </w:rPr>
        <w:t xml:space="preserve"> геодезії і топографії, </w:t>
      </w:r>
      <w:proofErr w:type="spellStart"/>
      <w:r w:rsidRPr="006763C9">
        <w:rPr>
          <w:sz w:val="24"/>
          <w:szCs w:val="24"/>
          <w:lang w:val="uk-UA"/>
        </w:rPr>
        <w:t>Вігорлатськ</w:t>
      </w:r>
      <w:r w:rsidR="00F45169" w:rsidRPr="006763C9">
        <w:rPr>
          <w:sz w:val="24"/>
          <w:szCs w:val="24"/>
          <w:lang w:val="uk-UA"/>
        </w:rPr>
        <w:t>ої</w:t>
      </w:r>
      <w:proofErr w:type="spellEnd"/>
      <w:r w:rsidRPr="006763C9">
        <w:rPr>
          <w:sz w:val="24"/>
          <w:szCs w:val="24"/>
          <w:lang w:val="uk-UA"/>
        </w:rPr>
        <w:t xml:space="preserve"> астрономічн</w:t>
      </w:r>
      <w:r w:rsidR="00F45169" w:rsidRPr="006763C9">
        <w:rPr>
          <w:sz w:val="24"/>
          <w:szCs w:val="24"/>
          <w:lang w:val="uk-UA"/>
        </w:rPr>
        <w:t>ої</w:t>
      </w:r>
      <w:r w:rsidRPr="006763C9">
        <w:rPr>
          <w:sz w:val="24"/>
          <w:szCs w:val="24"/>
          <w:lang w:val="uk-UA"/>
        </w:rPr>
        <w:t xml:space="preserve"> обсерваторі</w:t>
      </w:r>
      <w:r w:rsidR="00F45169" w:rsidRPr="006763C9">
        <w:rPr>
          <w:sz w:val="24"/>
          <w:szCs w:val="24"/>
          <w:lang w:val="uk-UA"/>
        </w:rPr>
        <w:t>ї</w:t>
      </w:r>
      <w:r w:rsidRPr="006763C9">
        <w:rPr>
          <w:sz w:val="24"/>
          <w:szCs w:val="24"/>
          <w:lang w:val="uk-UA"/>
        </w:rPr>
        <w:t xml:space="preserve">, НДІГТК, </w:t>
      </w:r>
      <w:proofErr w:type="spellStart"/>
      <w:r w:rsidRPr="006763C9">
        <w:rPr>
          <w:sz w:val="24"/>
          <w:szCs w:val="24"/>
          <w:lang w:val="uk-UA"/>
        </w:rPr>
        <w:t>ДП</w:t>
      </w:r>
      <w:proofErr w:type="spellEnd"/>
      <w:r w:rsidRPr="006763C9">
        <w:rPr>
          <w:sz w:val="24"/>
          <w:szCs w:val="24"/>
          <w:lang w:val="uk-UA"/>
        </w:rPr>
        <w:t xml:space="preserve"> «</w:t>
      </w:r>
      <w:proofErr w:type="spellStart"/>
      <w:r w:rsidRPr="006763C9">
        <w:rPr>
          <w:sz w:val="24"/>
          <w:szCs w:val="24"/>
          <w:lang w:val="uk-UA"/>
        </w:rPr>
        <w:t>Закарпатгеодезцентр</w:t>
      </w:r>
      <w:proofErr w:type="spellEnd"/>
      <w:r w:rsidRPr="006763C9">
        <w:rPr>
          <w:sz w:val="24"/>
          <w:szCs w:val="24"/>
          <w:lang w:val="uk-UA"/>
        </w:rPr>
        <w:t>», Інститут</w:t>
      </w:r>
      <w:r w:rsidR="00F45169" w:rsidRPr="006763C9">
        <w:rPr>
          <w:sz w:val="24"/>
          <w:szCs w:val="24"/>
          <w:lang w:val="uk-UA"/>
        </w:rPr>
        <w:t>у</w:t>
      </w:r>
      <w:r w:rsidRPr="006763C9">
        <w:rPr>
          <w:sz w:val="24"/>
          <w:szCs w:val="24"/>
          <w:lang w:val="uk-UA"/>
        </w:rPr>
        <w:t xml:space="preserve"> космічних досліджень НАН України та ДКА України, Ужгородськ</w:t>
      </w:r>
      <w:r w:rsidR="00F45169" w:rsidRPr="006763C9">
        <w:rPr>
          <w:sz w:val="24"/>
          <w:szCs w:val="24"/>
          <w:lang w:val="uk-UA"/>
        </w:rPr>
        <w:t>ого</w:t>
      </w:r>
      <w:r w:rsidRPr="006763C9">
        <w:rPr>
          <w:sz w:val="24"/>
          <w:szCs w:val="24"/>
          <w:lang w:val="uk-UA"/>
        </w:rPr>
        <w:t xml:space="preserve"> національн</w:t>
      </w:r>
      <w:r w:rsidR="00F45169" w:rsidRPr="006763C9">
        <w:rPr>
          <w:sz w:val="24"/>
          <w:szCs w:val="24"/>
          <w:lang w:val="uk-UA"/>
        </w:rPr>
        <w:t>ого</w:t>
      </w:r>
      <w:r w:rsidRPr="006763C9">
        <w:rPr>
          <w:sz w:val="24"/>
          <w:szCs w:val="24"/>
          <w:lang w:val="uk-UA"/>
        </w:rPr>
        <w:t xml:space="preserve"> університет</w:t>
      </w:r>
      <w:r w:rsidR="00F45169" w:rsidRPr="006763C9">
        <w:rPr>
          <w:sz w:val="24"/>
          <w:szCs w:val="24"/>
          <w:lang w:val="uk-UA"/>
        </w:rPr>
        <w:t>у</w:t>
      </w:r>
      <w:r w:rsidRPr="006763C9">
        <w:rPr>
          <w:sz w:val="24"/>
          <w:szCs w:val="24"/>
          <w:lang w:val="uk-UA"/>
        </w:rPr>
        <w:t xml:space="preserve">, </w:t>
      </w:r>
      <w:r w:rsidR="00F45169" w:rsidRPr="006763C9">
        <w:rPr>
          <w:sz w:val="24"/>
          <w:szCs w:val="24"/>
          <w:lang w:val="uk-UA"/>
        </w:rPr>
        <w:t xml:space="preserve">Національного університету водного господарства та природокористування, Львівського національного університету </w:t>
      </w:r>
      <w:proofErr w:type="spellStart"/>
      <w:r w:rsidR="00F45169" w:rsidRPr="006763C9">
        <w:rPr>
          <w:sz w:val="24"/>
          <w:szCs w:val="24"/>
          <w:lang w:val="uk-UA"/>
        </w:rPr>
        <w:t>ім.Івана</w:t>
      </w:r>
      <w:proofErr w:type="spellEnd"/>
      <w:r w:rsidR="00F45169" w:rsidRPr="006763C9">
        <w:rPr>
          <w:sz w:val="24"/>
          <w:szCs w:val="24"/>
          <w:lang w:val="uk-UA"/>
        </w:rPr>
        <w:t xml:space="preserve"> Франка, Інституту прикладних проблем механіки і математики ім.</w:t>
      </w:r>
      <w:r w:rsidR="006763C9">
        <w:rPr>
          <w:sz w:val="24"/>
          <w:szCs w:val="24"/>
          <w:lang w:val="uk-UA"/>
        </w:rPr>
        <w:t xml:space="preserve"> </w:t>
      </w:r>
      <w:r w:rsidR="00F45169" w:rsidRPr="006763C9">
        <w:rPr>
          <w:sz w:val="24"/>
          <w:szCs w:val="24"/>
          <w:lang w:val="uk-UA"/>
        </w:rPr>
        <w:t>Я.С.</w:t>
      </w:r>
      <w:proofErr w:type="spellStart"/>
      <w:r w:rsidR="00F45169" w:rsidRPr="006763C9">
        <w:rPr>
          <w:sz w:val="24"/>
          <w:szCs w:val="24"/>
          <w:lang w:val="uk-UA"/>
        </w:rPr>
        <w:t>Підстригача</w:t>
      </w:r>
      <w:proofErr w:type="spellEnd"/>
      <w:r w:rsidR="00F45169" w:rsidRPr="006763C9">
        <w:rPr>
          <w:sz w:val="24"/>
          <w:szCs w:val="24"/>
          <w:lang w:val="uk-UA"/>
        </w:rPr>
        <w:t>, Національного центру управління та випробування космічних засобів.</w:t>
      </w:r>
    </w:p>
    <w:p w:rsidR="00EE1518" w:rsidRPr="006763C9" w:rsidRDefault="00456EB2" w:rsidP="00EE151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6763C9">
        <w:rPr>
          <w:sz w:val="24"/>
          <w:szCs w:val="24"/>
          <w:lang w:val="uk-UA"/>
        </w:rPr>
        <w:t xml:space="preserve"> З усіх передбачених доповідей варто виділити наступні:</w:t>
      </w:r>
    </w:p>
    <w:p w:rsidR="00456EB2" w:rsidRPr="006763C9" w:rsidRDefault="00456EB2" w:rsidP="00C23CD6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763C9">
        <w:rPr>
          <w:rFonts w:ascii="Times New Roman" w:hAnsi="Times New Roman"/>
          <w:i/>
          <w:sz w:val="24"/>
          <w:szCs w:val="24"/>
          <w:lang w:val="uk-UA"/>
        </w:rPr>
        <w:t xml:space="preserve">Федір </w:t>
      </w:r>
      <w:proofErr w:type="spellStart"/>
      <w:r w:rsidRPr="006763C9">
        <w:rPr>
          <w:rFonts w:ascii="Times New Roman" w:hAnsi="Times New Roman"/>
          <w:i/>
          <w:sz w:val="24"/>
          <w:szCs w:val="24"/>
          <w:lang w:val="uk-UA"/>
        </w:rPr>
        <w:t>Заблоцький</w:t>
      </w:r>
      <w:proofErr w:type="spellEnd"/>
      <w:r w:rsidRPr="006763C9">
        <w:rPr>
          <w:rFonts w:ascii="Times New Roman" w:hAnsi="Times New Roman"/>
          <w:i/>
          <w:sz w:val="24"/>
          <w:szCs w:val="24"/>
          <w:lang w:val="uk-UA"/>
        </w:rPr>
        <w:t xml:space="preserve">, Степан Савчук, Любов </w:t>
      </w:r>
      <w:proofErr w:type="spellStart"/>
      <w:r w:rsidRPr="006763C9">
        <w:rPr>
          <w:rFonts w:ascii="Times New Roman" w:hAnsi="Times New Roman"/>
          <w:i/>
          <w:sz w:val="24"/>
          <w:szCs w:val="24"/>
          <w:lang w:val="uk-UA"/>
        </w:rPr>
        <w:t>Янків-Вітковська</w:t>
      </w:r>
      <w:proofErr w:type="spellEnd"/>
      <w:r w:rsidR="00C23CD6" w:rsidRPr="006763C9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r w:rsidRPr="006763C9">
        <w:rPr>
          <w:rFonts w:ascii="Times New Roman" w:hAnsi="Times New Roman"/>
          <w:sz w:val="24"/>
          <w:szCs w:val="24"/>
          <w:lang w:val="uk-UA"/>
        </w:rPr>
        <w:t>Кафедра вищої геодезії та астрономії. Астрономічна обсерваторія та</w:t>
      </w:r>
      <w:r w:rsidR="00C23CD6" w:rsidRPr="006763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63C9">
        <w:rPr>
          <w:rFonts w:ascii="Times New Roman" w:hAnsi="Times New Roman"/>
          <w:sz w:val="24"/>
          <w:szCs w:val="24"/>
          <w:lang w:val="uk-UA"/>
        </w:rPr>
        <w:t>метеорологічна станція.</w:t>
      </w:r>
    </w:p>
    <w:p w:rsidR="00456EB2" w:rsidRPr="006763C9" w:rsidRDefault="00456EB2" w:rsidP="00C23CD6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763C9">
        <w:rPr>
          <w:rFonts w:ascii="Times New Roman" w:hAnsi="Times New Roman"/>
          <w:i/>
          <w:sz w:val="24"/>
          <w:szCs w:val="24"/>
          <w:lang w:val="uk-UA"/>
        </w:rPr>
        <w:t>Александр</w:t>
      </w:r>
      <w:proofErr w:type="spellEnd"/>
      <w:r w:rsidRPr="006763C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6763C9">
        <w:rPr>
          <w:rFonts w:ascii="Times New Roman" w:hAnsi="Times New Roman"/>
          <w:i/>
          <w:sz w:val="24"/>
          <w:szCs w:val="24"/>
          <w:lang w:val="uk-UA"/>
        </w:rPr>
        <w:t>Дрбал</w:t>
      </w:r>
      <w:proofErr w:type="spellEnd"/>
      <w:r w:rsidRPr="006763C9">
        <w:rPr>
          <w:rFonts w:ascii="Times New Roman" w:hAnsi="Times New Roman"/>
          <w:i/>
          <w:sz w:val="24"/>
          <w:szCs w:val="24"/>
          <w:lang w:val="uk-UA"/>
        </w:rPr>
        <w:t xml:space="preserve">, Карел </w:t>
      </w:r>
      <w:proofErr w:type="spellStart"/>
      <w:r w:rsidRPr="006763C9">
        <w:rPr>
          <w:rFonts w:ascii="Times New Roman" w:hAnsi="Times New Roman"/>
          <w:i/>
          <w:sz w:val="24"/>
          <w:szCs w:val="24"/>
          <w:lang w:val="uk-UA"/>
        </w:rPr>
        <w:t>Радєй</w:t>
      </w:r>
      <w:proofErr w:type="spellEnd"/>
      <w:r w:rsidRPr="006763C9">
        <w:rPr>
          <w:rFonts w:ascii="Times New Roman" w:hAnsi="Times New Roman"/>
          <w:i/>
          <w:sz w:val="24"/>
          <w:szCs w:val="24"/>
          <w:lang w:val="uk-UA"/>
        </w:rPr>
        <w:t xml:space="preserve">, Іржі </w:t>
      </w:r>
      <w:proofErr w:type="spellStart"/>
      <w:r w:rsidRPr="006763C9">
        <w:rPr>
          <w:rFonts w:ascii="Times New Roman" w:hAnsi="Times New Roman"/>
          <w:i/>
          <w:sz w:val="24"/>
          <w:szCs w:val="24"/>
          <w:lang w:val="uk-UA"/>
        </w:rPr>
        <w:t>Лехнер</w:t>
      </w:r>
      <w:proofErr w:type="spellEnd"/>
      <w:r w:rsidR="00C23CD6" w:rsidRPr="006763C9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r w:rsidRPr="006763C9">
        <w:rPr>
          <w:rFonts w:ascii="Times New Roman" w:hAnsi="Times New Roman"/>
          <w:sz w:val="24"/>
          <w:szCs w:val="24"/>
          <w:lang w:val="uk-UA"/>
        </w:rPr>
        <w:t xml:space="preserve">Професор Домінік </w:t>
      </w:r>
      <w:proofErr w:type="spellStart"/>
      <w:r w:rsidRPr="006763C9">
        <w:rPr>
          <w:rFonts w:ascii="Times New Roman" w:hAnsi="Times New Roman"/>
          <w:sz w:val="24"/>
          <w:szCs w:val="24"/>
          <w:lang w:val="uk-UA"/>
        </w:rPr>
        <w:t>Зброжек</w:t>
      </w:r>
      <w:proofErr w:type="spellEnd"/>
      <w:r w:rsidRPr="006763C9">
        <w:rPr>
          <w:rFonts w:ascii="Times New Roman" w:hAnsi="Times New Roman"/>
          <w:sz w:val="24"/>
          <w:szCs w:val="24"/>
          <w:lang w:val="uk-UA"/>
        </w:rPr>
        <w:t xml:space="preserve"> (1832-1889) – засновник і перший директор</w:t>
      </w:r>
      <w:r w:rsidR="00C23CD6" w:rsidRPr="006763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63C9">
        <w:rPr>
          <w:rFonts w:ascii="Times New Roman" w:hAnsi="Times New Roman"/>
          <w:sz w:val="24"/>
          <w:szCs w:val="24"/>
          <w:lang w:val="uk-UA"/>
        </w:rPr>
        <w:t>астрономічної обсерваторії Львівської політехніки.</w:t>
      </w:r>
    </w:p>
    <w:p w:rsidR="00456EB2" w:rsidRPr="006763C9" w:rsidRDefault="00456EB2" w:rsidP="00C23CD6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763C9">
        <w:rPr>
          <w:rFonts w:ascii="Times New Roman" w:hAnsi="Times New Roman"/>
          <w:i/>
          <w:sz w:val="24"/>
          <w:szCs w:val="24"/>
          <w:lang w:val="uk-UA"/>
        </w:rPr>
        <w:t>Олег Петрук</w:t>
      </w:r>
      <w:r w:rsidR="00C23CD6" w:rsidRPr="006763C9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r w:rsidRPr="006763C9">
        <w:rPr>
          <w:rFonts w:ascii="Times New Roman" w:hAnsi="Times New Roman"/>
          <w:sz w:val="24"/>
          <w:szCs w:val="24"/>
          <w:lang w:val="uk-UA"/>
        </w:rPr>
        <w:t>Три осередки астрономії у Львові першої половини ХХ століття</w:t>
      </w:r>
      <w:r w:rsidR="00C23CD6" w:rsidRPr="006763C9">
        <w:rPr>
          <w:rFonts w:ascii="Times New Roman" w:hAnsi="Times New Roman"/>
          <w:sz w:val="24"/>
          <w:szCs w:val="24"/>
          <w:lang w:val="uk-UA"/>
        </w:rPr>
        <w:t>.</w:t>
      </w:r>
    </w:p>
    <w:p w:rsidR="00456EB2" w:rsidRPr="006763C9" w:rsidRDefault="00456EB2" w:rsidP="00C23CD6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763C9">
        <w:rPr>
          <w:rFonts w:ascii="Times New Roman" w:hAnsi="Times New Roman"/>
          <w:i/>
          <w:sz w:val="24"/>
          <w:szCs w:val="24"/>
          <w:lang w:val="uk-UA"/>
        </w:rPr>
        <w:t xml:space="preserve">Любов </w:t>
      </w:r>
      <w:proofErr w:type="spellStart"/>
      <w:r w:rsidRPr="006763C9">
        <w:rPr>
          <w:rFonts w:ascii="Times New Roman" w:hAnsi="Times New Roman"/>
          <w:i/>
          <w:sz w:val="24"/>
          <w:szCs w:val="24"/>
          <w:lang w:val="uk-UA"/>
        </w:rPr>
        <w:t>Янків-Вітковська</w:t>
      </w:r>
      <w:proofErr w:type="spellEnd"/>
      <w:r w:rsidR="00C23CD6" w:rsidRPr="006763C9">
        <w:rPr>
          <w:rFonts w:ascii="Times New Roman" w:hAnsi="Times New Roman"/>
          <w:i/>
          <w:sz w:val="24"/>
          <w:szCs w:val="24"/>
          <w:lang w:val="uk-UA"/>
        </w:rPr>
        <w:t>.</w:t>
      </w:r>
      <w:r w:rsidR="00C23CD6" w:rsidRPr="006763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63C9">
        <w:rPr>
          <w:rFonts w:ascii="Times New Roman" w:hAnsi="Times New Roman"/>
          <w:sz w:val="24"/>
          <w:szCs w:val="24"/>
          <w:lang w:val="uk-UA"/>
        </w:rPr>
        <w:t>Львівське астрономічне товариство</w:t>
      </w:r>
      <w:r w:rsidR="006763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63C9">
        <w:rPr>
          <w:rFonts w:ascii="Times New Roman" w:hAnsi="Times New Roman"/>
          <w:sz w:val="24"/>
          <w:szCs w:val="24"/>
          <w:lang w:val="uk-UA"/>
        </w:rPr>
        <w:t>– 20 років діяльності.</w:t>
      </w:r>
    </w:p>
    <w:p w:rsidR="00456EB2" w:rsidRPr="006763C9" w:rsidRDefault="00456EB2" w:rsidP="00C23CD6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763C9">
        <w:rPr>
          <w:rFonts w:ascii="Times New Roman" w:hAnsi="Times New Roman"/>
          <w:i/>
          <w:sz w:val="24"/>
          <w:szCs w:val="24"/>
          <w:lang w:val="uk-UA"/>
        </w:rPr>
        <w:t>Тетяна Скороход</w:t>
      </w:r>
      <w:r w:rsidR="00C23CD6" w:rsidRPr="006763C9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r w:rsidRPr="006763C9">
        <w:rPr>
          <w:rFonts w:ascii="Times New Roman" w:hAnsi="Times New Roman"/>
          <w:sz w:val="24"/>
          <w:szCs w:val="24"/>
          <w:lang w:val="uk-UA"/>
        </w:rPr>
        <w:t>Сучасний стан астрономічної освіти та можливий шлях її розвитку</w:t>
      </w:r>
      <w:r w:rsidR="00C23CD6" w:rsidRPr="006763C9">
        <w:rPr>
          <w:rFonts w:ascii="Times New Roman" w:hAnsi="Times New Roman"/>
          <w:sz w:val="24"/>
          <w:szCs w:val="24"/>
          <w:lang w:val="uk-UA"/>
        </w:rPr>
        <w:t>.</w:t>
      </w:r>
    </w:p>
    <w:p w:rsidR="00C23CD6" w:rsidRPr="006763C9" w:rsidRDefault="00C23CD6" w:rsidP="006763C9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  <w:lang w:val="uk-UA"/>
        </w:rPr>
      </w:pPr>
      <w:proofErr w:type="spellStart"/>
      <w:r w:rsidRPr="00C23CD6">
        <w:rPr>
          <w:color w:val="000000"/>
          <w:sz w:val="24"/>
          <w:szCs w:val="24"/>
          <w:lang w:val="ru-RU" w:eastAsia="ru-RU"/>
        </w:rPr>
        <w:t>Заключне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23CD6">
        <w:rPr>
          <w:color w:val="000000"/>
          <w:sz w:val="24"/>
          <w:szCs w:val="24"/>
          <w:lang w:val="ru-RU" w:eastAsia="ru-RU"/>
        </w:rPr>
        <w:t>пленарне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23CD6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23CD6">
        <w:rPr>
          <w:color w:val="000000"/>
          <w:sz w:val="24"/>
          <w:szCs w:val="24"/>
          <w:lang w:val="ru-RU" w:eastAsia="ru-RU"/>
        </w:rPr>
        <w:t>планується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провести</w:t>
      </w:r>
      <w:r w:rsidRPr="006763C9">
        <w:rPr>
          <w:color w:val="000000"/>
          <w:sz w:val="24"/>
          <w:szCs w:val="24"/>
          <w:lang w:val="ru-RU" w:eastAsia="ru-RU"/>
        </w:rPr>
        <w:t xml:space="preserve"> 17</w:t>
      </w:r>
      <w:r w:rsidRPr="00C23CD6">
        <w:rPr>
          <w:color w:val="000000"/>
          <w:sz w:val="24"/>
          <w:szCs w:val="24"/>
          <w:lang w:val="ru-RU" w:eastAsia="ru-RU"/>
        </w:rPr>
        <w:t xml:space="preserve"> ли</w:t>
      </w:r>
      <w:r w:rsidRPr="006763C9">
        <w:rPr>
          <w:color w:val="000000"/>
          <w:sz w:val="24"/>
          <w:szCs w:val="24"/>
          <w:lang w:val="ru-RU" w:eastAsia="ru-RU"/>
        </w:rPr>
        <w:t xml:space="preserve">стопада в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актовій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залі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головного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корпусу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Національного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університету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Львівська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політехніка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» в м.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Львів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о 10</w:t>
      </w:r>
      <w:r w:rsidRPr="006763C9">
        <w:rPr>
          <w:color w:val="000000"/>
          <w:sz w:val="24"/>
          <w:szCs w:val="24"/>
          <w:u w:val="single"/>
          <w:vertAlign w:val="superscript"/>
          <w:lang w:val="ru-RU" w:eastAsia="ru-RU"/>
        </w:rPr>
        <w:t>00</w:t>
      </w:r>
      <w:r w:rsidRPr="00C23CD6">
        <w:rPr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C23CD6">
        <w:rPr>
          <w:color w:val="000000"/>
          <w:sz w:val="24"/>
          <w:szCs w:val="24"/>
          <w:lang w:val="ru-RU" w:eastAsia="ru-RU"/>
        </w:rPr>
        <w:t>якому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72A7E" w:rsidRPr="006763C9">
        <w:rPr>
          <w:color w:val="000000"/>
          <w:sz w:val="24"/>
          <w:szCs w:val="24"/>
          <w:lang w:val="ru-RU" w:eastAsia="ru-RU"/>
        </w:rPr>
        <w:t>будуть</w:t>
      </w:r>
      <w:proofErr w:type="spellEnd"/>
      <w:r w:rsidR="00C72A7E" w:rsidRPr="006763C9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72A7E" w:rsidRPr="006763C9">
        <w:rPr>
          <w:color w:val="000000"/>
          <w:sz w:val="24"/>
          <w:szCs w:val="24"/>
          <w:lang w:val="ru-RU" w:eastAsia="ru-RU"/>
        </w:rPr>
        <w:t>представлені</w:t>
      </w:r>
      <w:proofErr w:type="spellEnd"/>
      <w:r w:rsidR="00C72A7E" w:rsidRPr="006763C9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заплановані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763C9">
        <w:rPr>
          <w:color w:val="000000"/>
          <w:sz w:val="24"/>
          <w:szCs w:val="24"/>
          <w:lang w:val="ru-RU" w:eastAsia="ru-RU"/>
        </w:rPr>
        <w:t>доповіді</w:t>
      </w:r>
      <w:proofErr w:type="spellEnd"/>
      <w:r w:rsidRPr="006763C9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23CD6">
        <w:rPr>
          <w:color w:val="000000"/>
          <w:sz w:val="24"/>
          <w:szCs w:val="24"/>
          <w:lang w:val="ru-RU" w:eastAsia="ru-RU"/>
        </w:rPr>
        <w:t>будуть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23CD6">
        <w:rPr>
          <w:color w:val="000000"/>
          <w:sz w:val="24"/>
          <w:szCs w:val="24"/>
          <w:lang w:val="ru-RU" w:eastAsia="ru-RU"/>
        </w:rPr>
        <w:t>п</w:t>
      </w:r>
      <w:proofErr w:type="gramEnd"/>
      <w:r w:rsidRPr="00C23CD6">
        <w:rPr>
          <w:color w:val="000000"/>
          <w:sz w:val="24"/>
          <w:szCs w:val="24"/>
          <w:lang w:val="ru-RU" w:eastAsia="ru-RU"/>
        </w:rPr>
        <w:t>ідведені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23CD6">
        <w:rPr>
          <w:color w:val="000000"/>
          <w:sz w:val="24"/>
          <w:szCs w:val="24"/>
          <w:lang w:val="ru-RU" w:eastAsia="ru-RU"/>
        </w:rPr>
        <w:t>підсумки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23CD6">
        <w:rPr>
          <w:color w:val="000000"/>
          <w:sz w:val="24"/>
          <w:szCs w:val="24"/>
          <w:lang w:val="ru-RU" w:eastAsia="ru-RU"/>
        </w:rPr>
        <w:t>конференції</w:t>
      </w:r>
      <w:proofErr w:type="spellEnd"/>
      <w:r w:rsidRPr="00C23CD6">
        <w:rPr>
          <w:color w:val="000000"/>
          <w:sz w:val="24"/>
          <w:szCs w:val="24"/>
          <w:lang w:val="ru-RU" w:eastAsia="ru-RU"/>
        </w:rPr>
        <w:t>.</w:t>
      </w:r>
    </w:p>
    <w:sectPr w:rsidR="00C23CD6" w:rsidRPr="006763C9" w:rsidSect="004A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7A4"/>
    <w:multiLevelType w:val="hybridMultilevel"/>
    <w:tmpl w:val="3D5454B0"/>
    <w:lvl w:ilvl="0" w:tplc="A0D48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F80"/>
    <w:rsid w:val="00271CD7"/>
    <w:rsid w:val="00456EB2"/>
    <w:rsid w:val="004A0D38"/>
    <w:rsid w:val="00533F80"/>
    <w:rsid w:val="00570DE2"/>
    <w:rsid w:val="006763C9"/>
    <w:rsid w:val="00880600"/>
    <w:rsid w:val="00995692"/>
    <w:rsid w:val="00A4143C"/>
    <w:rsid w:val="00C23CD6"/>
    <w:rsid w:val="00C72A7E"/>
    <w:rsid w:val="00E13AFE"/>
    <w:rsid w:val="00EE1518"/>
    <w:rsid w:val="00F45169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9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aliases w:val="Heading 1 pealkiri"/>
    <w:basedOn w:val="a"/>
    <w:next w:val="a"/>
    <w:link w:val="10"/>
    <w:qFormat/>
    <w:rsid w:val="00995692"/>
    <w:pPr>
      <w:keepNext/>
      <w:spacing w:before="720" w:after="280"/>
      <w:jc w:val="center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99569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995692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aliases w:val=" Char"/>
    <w:basedOn w:val="a"/>
    <w:next w:val="a"/>
    <w:link w:val="40"/>
    <w:qFormat/>
    <w:rsid w:val="0099569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95692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995692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99569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995692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995692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pealkiri Знак"/>
    <w:basedOn w:val="a0"/>
    <w:link w:val="1"/>
    <w:rsid w:val="00995692"/>
    <w:rPr>
      <w:b/>
      <w:kern w:val="28"/>
      <w:sz w:val="28"/>
      <w:szCs w:val="28"/>
      <w:lang w:val="en-GB" w:eastAsia="en-US"/>
    </w:rPr>
  </w:style>
  <w:style w:type="character" w:customStyle="1" w:styleId="20">
    <w:name w:val="Заголовок 2 Знак"/>
    <w:basedOn w:val="a0"/>
    <w:link w:val="2"/>
    <w:rsid w:val="00995692"/>
    <w:rPr>
      <w:rFonts w:ascii="Arial" w:hAnsi="Arial"/>
      <w:b/>
      <w:i/>
      <w:sz w:val="24"/>
      <w:lang w:val="en-GB" w:eastAsia="en-US"/>
    </w:rPr>
  </w:style>
  <w:style w:type="character" w:customStyle="1" w:styleId="30">
    <w:name w:val="Заголовок 3 Знак"/>
    <w:basedOn w:val="a0"/>
    <w:link w:val="3"/>
    <w:rsid w:val="00995692"/>
    <w:rPr>
      <w:rFonts w:ascii="Arial" w:hAnsi="Arial"/>
      <w:b/>
      <w:sz w:val="26"/>
      <w:lang w:val="en-GB" w:eastAsia="en-US"/>
    </w:rPr>
  </w:style>
  <w:style w:type="character" w:customStyle="1" w:styleId="40">
    <w:name w:val="Заголовок 4 Знак"/>
    <w:aliases w:val=" Char Знак"/>
    <w:link w:val="4"/>
    <w:rsid w:val="00995692"/>
    <w:rPr>
      <w:b/>
      <w:sz w:val="28"/>
      <w:lang w:val="en-GB" w:eastAsia="en-US" w:bidi="ar-SA"/>
    </w:rPr>
  </w:style>
  <w:style w:type="character" w:customStyle="1" w:styleId="50">
    <w:name w:val="Заголовок 5 Знак"/>
    <w:basedOn w:val="a0"/>
    <w:link w:val="5"/>
    <w:rsid w:val="00995692"/>
    <w:rPr>
      <w:b/>
      <w:i/>
      <w:sz w:val="26"/>
      <w:lang w:val="en-GB" w:eastAsia="en-US"/>
    </w:rPr>
  </w:style>
  <w:style w:type="character" w:customStyle="1" w:styleId="60">
    <w:name w:val="Заголовок 6 Знак"/>
    <w:basedOn w:val="a0"/>
    <w:link w:val="6"/>
    <w:rsid w:val="00995692"/>
    <w:rPr>
      <w:b/>
      <w:sz w:val="22"/>
      <w:lang w:val="en-GB" w:eastAsia="en-US"/>
    </w:rPr>
  </w:style>
  <w:style w:type="character" w:customStyle="1" w:styleId="70">
    <w:name w:val="Заголовок 7 Знак"/>
    <w:basedOn w:val="a0"/>
    <w:link w:val="7"/>
    <w:rsid w:val="00995692"/>
    <w:rPr>
      <w:sz w:val="24"/>
      <w:lang w:val="en-GB" w:eastAsia="en-US"/>
    </w:rPr>
  </w:style>
  <w:style w:type="character" w:customStyle="1" w:styleId="80">
    <w:name w:val="Заголовок 8 Знак"/>
    <w:basedOn w:val="a0"/>
    <w:link w:val="8"/>
    <w:rsid w:val="00995692"/>
    <w:rPr>
      <w:i/>
      <w:sz w:val="24"/>
      <w:lang w:val="en-GB" w:eastAsia="en-US"/>
    </w:rPr>
  </w:style>
  <w:style w:type="character" w:customStyle="1" w:styleId="90">
    <w:name w:val="Заголовок 9 Знак"/>
    <w:basedOn w:val="a0"/>
    <w:link w:val="9"/>
    <w:rsid w:val="00995692"/>
    <w:rPr>
      <w:rFonts w:ascii="Arial" w:hAnsi="Arial"/>
      <w:sz w:val="22"/>
      <w:lang w:val="en-GB" w:eastAsia="en-US"/>
    </w:rPr>
  </w:style>
  <w:style w:type="paragraph" w:styleId="a3">
    <w:name w:val="Title"/>
    <w:basedOn w:val="a"/>
    <w:link w:val="a4"/>
    <w:qFormat/>
    <w:rsid w:val="0099569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95692"/>
    <w:rPr>
      <w:b/>
      <w:sz w:val="24"/>
      <w:lang w:val="en-GB" w:eastAsia="en-US"/>
    </w:rPr>
  </w:style>
  <w:style w:type="character" w:styleId="a5">
    <w:name w:val="Strong"/>
    <w:qFormat/>
    <w:rsid w:val="00995692"/>
    <w:rPr>
      <w:b/>
      <w:bCs/>
    </w:rPr>
  </w:style>
  <w:style w:type="character" w:styleId="a6">
    <w:name w:val="Emphasis"/>
    <w:qFormat/>
    <w:rsid w:val="00995692"/>
    <w:rPr>
      <w:i/>
      <w:iCs/>
    </w:rPr>
  </w:style>
  <w:style w:type="paragraph" w:styleId="a7">
    <w:name w:val="List Paragraph"/>
    <w:basedOn w:val="a"/>
    <w:qFormat/>
    <w:rsid w:val="00995692"/>
    <w:pPr>
      <w:overflowPunct/>
      <w:autoSpaceDE/>
      <w:autoSpaceDN/>
      <w:adjustRightInd/>
      <w:spacing w:line="276" w:lineRule="auto"/>
      <w:ind w:left="720"/>
      <w:contextualSpacing/>
      <w:jc w:val="both"/>
      <w:textAlignment w:val="auto"/>
    </w:pPr>
    <w:rPr>
      <w:rFonts w:ascii="Verdana" w:eastAsia="Calibri" w:hAnsi="Verdana"/>
      <w:szCs w:val="22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2017-11-14T12:21:00Z</dcterms:created>
  <dcterms:modified xsi:type="dcterms:W3CDTF">2017-11-14T12:21:00Z</dcterms:modified>
</cp:coreProperties>
</file>