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  <w:t>ВИМОГИ ДО ОФОРМЛЕННЯ СТАТЕЙ</w:t>
      </w:r>
    </w:p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</w:p>
    <w:p w:rsidR="007903D4" w:rsidRPr="00222AEE" w:rsidRDefault="007903D4" w:rsidP="00222AEE">
      <w:pPr>
        <w:autoSpaceDE w:val="0"/>
        <w:autoSpaceDN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>За підсумками Конференції планується публікація наукових праць учасників. Статті до збірника подаються в Оргкомітет до 2</w:t>
      </w:r>
      <w:r w:rsidR="00380055" w:rsidRPr="00380055">
        <w:rPr>
          <w:rFonts w:ascii="Times New Roman" w:eastAsia="Times New Roman" w:hAnsi="Times New Roman" w:cs="Times New Roman"/>
          <w:b/>
          <w:bCs/>
          <w:i/>
          <w:sz w:val="18"/>
          <w:szCs w:val="16"/>
          <w:lang w:eastAsia="ru-RU"/>
        </w:rPr>
        <w:t>5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березня 201</w:t>
      </w:r>
      <w:r w:rsidR="00380055" w:rsidRPr="005A0731">
        <w:rPr>
          <w:rFonts w:ascii="Times New Roman" w:eastAsia="Times New Roman" w:hAnsi="Times New Roman" w:cs="Times New Roman"/>
          <w:b/>
          <w:bCs/>
          <w:i/>
          <w:sz w:val="18"/>
          <w:szCs w:val="16"/>
          <w:lang w:eastAsia="ru-RU"/>
        </w:rPr>
        <w:t>8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року. Збірник статей в електронному вигляді розсилається всім учасникам конференції за електронними адресами, вказаними в заявці. Паперовий варіант збірника буде випущений обмеженим накладом. Його розсилка здійснюватиметься за додатковою домовленістю. Публікація статей безкоштовна.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Для публікації у збірнику приймаються матеріали обсягом до 4 повних сторінок.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Текст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повинен розташовуватися на папері формату А4 (210 × 297 мм) з полями: верхнє, нижнє, праве - 20 мм, ліве - 30 мм. Нумерацію сторінок не проставляти. Орієнтація сторінки при розташуванні тексту - книжкова. Для розміщення табличних даних і графічного матеріалу, в разі необхідності, дозволяється альбомна орієнтація сторінки. Текст статті оформлюється в редакторі Microsoft Word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пт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; між рядків - одинарний інтервал; абзац - 12.5 мм; вирівнювати по ширині сторінки з переносами. Текст анотацій і літератури оформити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(курсив), 12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пт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 між рядками - одинарний інтервал. У тексті статті не допускається напівжирний шрифт.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Ілюстративний матеріал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необхідно розташовувати безпосередньо в тексті. Дозволяється обтікання рисунків текстом. Кольорові ілюстрації не допускаються. Формули повинні бути набрані в редакторі Microsoft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Equation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вирівнювання по ширині сторінки. Нумерацію формул виконувати з вирівнюванням номери по правій стороні.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Порядок оформлення статей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На першій сторінці статті у першому рядку з абзацу набирається УДК. У наступному рядку з абзацу - прізвище та ініціали студента, а також наукового керівника; в дужках вказати країну, місто та скорочена назва організації. Нижче з абзацу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пт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великими літерами - назва статті. Через інтервал – анотація (5-7 рядків) мовами конференції. </w:t>
      </w:r>
    </w:p>
    <w:p w:rsidR="007903D4" w:rsidRPr="00222AEE" w:rsidRDefault="007903D4" w:rsidP="00222AEE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Загальна структура статті: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1)постановка проблеми, її зв'язок з науковими і практичними роботами; 2)аналіз останніх досліджень і публікацій, в яких започатковано розв'язання даної проблеми і на які спирається автор;3)формулювання раніше не вирішених частин загальної проблеми, котрим присвячується означена стаття; 4)формулювання цілей статті, постановка задачі (Метою даної роботи є ...); 4)виклад основного матеріалу дослідження з повним обґрунтуванням отриманих результатів;  5)висновки і перспективи подальших досліджень у даному напрямку; 6) список посилань за вимогами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hyperlink r:id="rId8" w:history="1">
        <w:r w:rsidRPr="00222AEE">
          <w:rPr>
            <w:rStyle w:val="a7"/>
            <w:rFonts w:ascii="Times New Roman" w:hAnsi="Times New Roman" w:cs="Times New Roman"/>
          </w:rPr>
          <w:t>http</w:t>
        </w:r>
        <w:r w:rsidRPr="00222AEE">
          <w:rPr>
            <w:rStyle w:val="a7"/>
            <w:rFonts w:ascii="Times New Roman" w:hAnsi="Times New Roman" w:cs="Times New Roman"/>
            <w:lang w:val="uk-UA"/>
          </w:rPr>
          <w:t>://</w:t>
        </w:r>
        <w:r w:rsidRPr="00222AEE">
          <w:rPr>
            <w:rStyle w:val="a7"/>
            <w:rFonts w:ascii="Times New Roman" w:hAnsi="Times New Roman" w:cs="Times New Roman"/>
          </w:rPr>
          <w:t>lib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pu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if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ua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files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dstu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-8302-2015.</w:t>
        </w:r>
        <w:proofErr w:type="spellStart"/>
        <w:r w:rsidRPr="00222AEE">
          <w:rPr>
            <w:rStyle w:val="a7"/>
            <w:rFonts w:ascii="Times New Roman" w:hAnsi="Times New Roman" w:cs="Times New Roman"/>
          </w:rPr>
          <w:t>pdf</w:t>
        </w:r>
        <w:proofErr w:type="spellEnd"/>
      </w:hyperlink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40" w:lineRule="auto"/>
        <w:ind w:firstLine="540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222AEE" w:rsidRPr="00222AEE" w:rsidRDefault="00222AEE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suppressAutoHyphens/>
        <w:ind w:right="141"/>
        <w:jc w:val="center"/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lastRenderedPageBreak/>
        <w:t>КАЛЕНДАР КОНФЕРЕНЦІЇ</w:t>
      </w:r>
    </w:p>
    <w:p w:rsidR="007903D4" w:rsidRPr="00222AEE" w:rsidRDefault="007903D4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5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.03.1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тез доповідей;</w:t>
      </w:r>
    </w:p>
    <w:p w:rsidR="007903D4" w:rsidRPr="00222AEE" w:rsidRDefault="00607AC6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25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.03.1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реєстраційних заявок учасників;</w:t>
      </w:r>
    </w:p>
    <w:p w:rsidR="007903D4" w:rsidRPr="00222AEE" w:rsidRDefault="007903D4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2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.03.1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затвердження та розсилання програми конференції</w:t>
      </w:r>
    </w:p>
    <w:p w:rsidR="007903D4" w:rsidRPr="00222AEE" w:rsidRDefault="00607AC6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.04.1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заїзд та реєстрація учасників; </w:t>
      </w:r>
    </w:p>
    <w:p w:rsidR="007903D4" w:rsidRPr="00222AEE" w:rsidRDefault="00607AC6" w:rsidP="00607AC6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.04.1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заїзд та реєстрація учасників, пленарне засідання, обідня перерва, робота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 секціях, культурна програма;</w:t>
      </w:r>
    </w:p>
    <w:p w:rsidR="007903D4" w:rsidRPr="00222AEE" w:rsidRDefault="00607AC6" w:rsidP="007903D4">
      <w:pPr>
        <w:spacing w:after="0" w:line="252" w:lineRule="auto"/>
        <w:ind w:left="1134" w:right="142" w:hanging="1134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12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.04.1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8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робота у секціях, екскурсія на машинобудівні підприємства міс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та, 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закриття конференції, від’їзд учасників.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jc w:val="both"/>
        <w:rPr>
          <w:b w:val="0"/>
          <w:sz w:val="24"/>
          <w:lang w:val="uk-UA" w:eastAsia="ru-RU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  <w:bookmarkStart w:id="0" w:name="_GoBack"/>
      <w:bookmarkEnd w:id="0"/>
      <w:r w:rsidRPr="00222AEE">
        <w:rPr>
          <w:sz w:val="22"/>
          <w:szCs w:val="22"/>
          <w:lang w:val="uk-UA"/>
        </w:rPr>
        <w:t>Адреса оргкомітету: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4"/>
          <w:lang w:val="uk-UA"/>
        </w:rPr>
      </w:pPr>
      <w:r w:rsidRPr="00222AEE">
        <w:rPr>
          <w:sz w:val="24"/>
          <w:lang w:val="uk-UA"/>
        </w:rPr>
        <w:t>УКРАЇНА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 xml:space="preserve">84313, Донецька обл., </w:t>
      </w:r>
      <w:r w:rsidR="00222AEE" w:rsidRPr="00222AEE">
        <w:rPr>
          <w:rFonts w:eastAsiaTheme="minorHAnsi"/>
          <w:b w:val="0"/>
          <w:bCs w:val="0"/>
          <w:sz w:val="24"/>
          <w:lang w:val="uk-UA"/>
        </w:rPr>
        <w:t>м</w:t>
      </w:r>
      <w:r w:rsidRPr="00222AEE">
        <w:rPr>
          <w:rFonts w:eastAsiaTheme="minorHAnsi"/>
          <w:b w:val="0"/>
          <w:bCs w:val="0"/>
          <w:sz w:val="24"/>
          <w:lang w:val="uk-UA"/>
        </w:rPr>
        <w:t>.Краматорськ,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вул. Академічна, 72,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Донбаська державна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машинобудівна академія,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кафедра технології машинобудування.</w:t>
      </w:r>
    </w:p>
    <w:p w:rsidR="007903D4" w:rsidRPr="00222AEE" w:rsidRDefault="007903D4" w:rsidP="007903D4">
      <w:pPr>
        <w:pStyle w:val="a5"/>
        <w:ind w:left="0" w:right="-5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+38(0626) 41-47-70</w:t>
      </w:r>
    </w:p>
    <w:p w:rsidR="007903D4" w:rsidRPr="00222AEE" w:rsidRDefault="00E153D1" w:rsidP="007903D4">
      <w:pPr>
        <w:pStyle w:val="a5"/>
        <w:ind w:left="0" w:right="-51"/>
        <w:rPr>
          <w:b w:val="0"/>
          <w:sz w:val="24"/>
          <w:lang w:val="uk-UA"/>
        </w:rPr>
      </w:pPr>
      <w:hyperlink r:id="rId9" w:history="1">
        <w:r w:rsidR="007903D4" w:rsidRPr="00222AEE">
          <w:rPr>
            <w:rStyle w:val="a7"/>
            <w:sz w:val="24"/>
            <w:lang w:val="uk-UA"/>
          </w:rPr>
          <w:t>tiup@dgma.donetsk.ua</w:t>
        </w:r>
      </w:hyperlink>
      <w:r w:rsidR="007903D4" w:rsidRPr="00222AEE">
        <w:rPr>
          <w:sz w:val="24"/>
          <w:lang w:val="uk-UA"/>
        </w:rPr>
        <w:t xml:space="preserve"> </w:t>
      </w:r>
    </w:p>
    <w:p w:rsidR="007903D4" w:rsidRPr="00222AEE" w:rsidRDefault="007903D4" w:rsidP="007903D4">
      <w:pPr>
        <w:rPr>
          <w:rFonts w:ascii="Times New Roman" w:hAnsi="Times New Roman" w:cs="Times New Roman"/>
          <w:b/>
          <w:u w:val="single"/>
          <w:lang w:val="uk-UA" w:eastAsia="ru-RU"/>
        </w:rPr>
      </w:pPr>
    </w:p>
    <w:p w:rsidR="007903D4" w:rsidRPr="00222AEE" w:rsidRDefault="007903D4" w:rsidP="007903D4">
      <w:pPr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b/>
          <w:u w:val="single"/>
          <w:lang w:val="uk-UA" w:eastAsia="ru-RU"/>
        </w:rPr>
        <w:t>Проїзд, проживання та харчування здійснюється за рахунок коштів учасників конференції.</w:t>
      </w: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222AEE" w:rsidRPr="00222AEE" w:rsidRDefault="00222AEE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lastRenderedPageBreak/>
        <w:t>Міністерство освіти і науки України</w:t>
      </w:r>
    </w:p>
    <w:p w:rsidR="00EE041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Донбаська державна машинобудівна академія,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Хорватія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EE0419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Zielona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Góra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Польща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Higher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Technical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School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Serbia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DAAAM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International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Vienna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Belgrade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Podgorica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Montenegro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EE0419" w:rsidRPr="00222AEE" w:rsidRDefault="00EE0419" w:rsidP="00EE04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Міжнародний університет безперервної освіти 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Навчально-науково-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виробничий комплекс «Спеціаліст», 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ПАТ «Новокраматорський машинобудівний завод»</w:t>
      </w:r>
    </w:p>
    <w:p w:rsidR="003C45D9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ТОВ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Corum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Group</w:t>
      </w:r>
      <w:proofErr w:type="spellEnd"/>
    </w:p>
    <w:p w:rsidR="003C45D9" w:rsidRPr="00222AEE" w:rsidRDefault="00EE041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Кафедра «Технології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машинобудування»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Студентське наукове товариство 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з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технологі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ї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</w:p>
    <w:p w:rsidR="003C45D9" w:rsidRPr="00C679D8" w:rsidRDefault="00C679D8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ашинобудування</w:t>
      </w:r>
    </w:p>
    <w:p w:rsidR="003C45D9" w:rsidRPr="00222AEE" w:rsidRDefault="004D0B9C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Мала академія наук з науково-промислового профілю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44633A" w:rsidRPr="00222AEE" w:rsidRDefault="0003617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 w:rsidRPr="00222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0E9B33" wp14:editId="5F64A80D">
            <wp:extent cx="1380226" cy="140610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066" cy="14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44633A" w:rsidRPr="00222AEE" w:rsidRDefault="0044633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8B7C4D" w:rsidP="008B7C4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ІНФОРМАЦІЙНЕ ПОВІДОМЛЕННЯ</w:t>
      </w:r>
    </w:p>
    <w:p w:rsidR="002F4414" w:rsidRPr="00222AEE" w:rsidRDefault="00C050DF" w:rsidP="008B7C4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Всеукраїнська науково-технічна конференція з міжнародною участю</w:t>
      </w:r>
    </w:p>
    <w:p w:rsidR="008B7C4D" w:rsidRPr="00222AEE" w:rsidRDefault="002F4414" w:rsidP="008B7C4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  <w:t>«Молода наука</w:t>
      </w:r>
      <w:r w:rsidR="00F373EC"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  <w:t xml:space="preserve"> - п</w:t>
      </w:r>
      <w:r w:rsidRPr="00222AEE"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  <w:t xml:space="preserve">рогресивні технологічні процеси, технологічне </w:t>
      </w:r>
      <w:r w:rsidR="00166D8F"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  <w:t xml:space="preserve">обладнання і </w:t>
      </w:r>
      <w:r w:rsidRPr="00222AEE">
        <w:rPr>
          <w:rFonts w:ascii="Times New Roman" w:eastAsia="Times New Roman" w:hAnsi="Times New Roman" w:cs="Times New Roman"/>
          <w:sz w:val="40"/>
          <w:szCs w:val="48"/>
          <w:lang w:val="uk-UA" w:eastAsia="ru-RU"/>
        </w:rPr>
        <w:t>оснащення»</w:t>
      </w:r>
    </w:p>
    <w:p w:rsidR="00AF439B" w:rsidRPr="00222AEE" w:rsidRDefault="00AF439B" w:rsidP="008B7C4D">
      <w:pPr>
        <w:autoSpaceDE w:val="0"/>
        <w:autoSpaceDN w:val="0"/>
        <w:spacing w:after="0" w:line="240" w:lineRule="auto"/>
        <w:ind w:right="-294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607AC6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11</w:t>
      </w:r>
      <w:r w:rsidR="00B80068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12</w:t>
      </w:r>
      <w:r w:rsidR="008B7C4D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квітня 201</w:t>
      </w:r>
      <w:r w:rsidR="004D64A3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8</w:t>
      </w:r>
      <w:r w:rsidR="00F66C5B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р.</w:t>
      </w:r>
    </w:p>
    <w:p w:rsidR="005C32BC" w:rsidRPr="00222AEE" w:rsidRDefault="005C32BC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3C45D9" w:rsidRDefault="008B7C4D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Україна, Краматорськ</w:t>
      </w:r>
    </w:p>
    <w:p w:rsidR="004D64A3" w:rsidRDefault="004D64A3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:rsidR="001216DB" w:rsidRPr="00222AEE" w:rsidRDefault="001216DB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lastRenderedPageBreak/>
        <w:t>Шановні</w:t>
      </w:r>
      <w:r w:rsidR="003D12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proofErr w:type="spellStart"/>
      <w:r w:rsidR="00812A0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колегі</w:t>
      </w:r>
      <w:proofErr w:type="spellEnd"/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!</w:t>
      </w:r>
    </w:p>
    <w:p w:rsidR="005C32BC" w:rsidRPr="00222AEE" w:rsidRDefault="001216DB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Оргкомітет запрошує Вас взяти участь у роботі </w:t>
      </w:r>
      <w:r w:rsidR="00166D8F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Всеукраїнської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науково-технічної конференції</w:t>
      </w:r>
      <w:r w:rsidR="00166D8F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з міжнародною участю</w:t>
      </w:r>
      <w:r w:rsidR="00820DE1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BF503D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студентів</w:t>
      </w:r>
      <w:r w:rsidR="00825552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, аспірантів і</w:t>
      </w:r>
      <w:r w:rsidR="00BF503D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молодих вчених </w:t>
      </w:r>
      <w:r w:rsidR="005C32BC" w:rsidRPr="00222AEE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«Молода наука</w:t>
      </w:r>
      <w:r w:rsidR="00825552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-</w:t>
      </w:r>
      <w:r w:rsidR="005C32BC" w:rsidRPr="00222AEE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</w:t>
      </w:r>
      <w:r w:rsidR="000C0047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п</w:t>
      </w:r>
      <w:r w:rsidR="005C32BC" w:rsidRPr="00222AEE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рогресивні технологічні процеси, технологічне </w:t>
      </w:r>
      <w:r w:rsidR="00825552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обладнання і </w:t>
      </w:r>
      <w:r w:rsidR="005C32BC" w:rsidRPr="00222AEE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оснащення»</w:t>
      </w:r>
    </w:p>
    <w:p w:rsidR="001216DB" w:rsidRPr="00222AEE" w:rsidRDefault="001216DB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Конференція відбудеться 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11</w:t>
      </w:r>
      <w:r w:rsidR="00B80068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-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12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квітня 201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8 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р.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у м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Краматорську на базі Донбаської дер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жавної машинобудівної академії (Україна)</w:t>
      </w:r>
      <w:r w:rsidR="00AD5CC0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з використанням </w:t>
      </w:r>
      <w:r w:rsidR="00F66C5B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Інтернет-</w:t>
      </w:r>
      <w:r w:rsidR="003B7F8F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засобів віддаленої присутності учасників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(</w:t>
      </w:r>
      <w:r w:rsidR="000642CA">
        <w:rPr>
          <w:rFonts w:ascii="Times New Roman" w:eastAsia="Times New Roman" w:hAnsi="Times New Roman" w:cs="Times New Roman"/>
          <w:bCs/>
          <w:i/>
          <w:iCs/>
          <w:lang w:val="en-US" w:eastAsia="ru-RU"/>
        </w:rPr>
        <w:t>Skype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)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.</w:t>
      </w:r>
    </w:p>
    <w:p w:rsidR="001216DB" w:rsidRPr="00222AEE" w:rsidRDefault="001216DB" w:rsidP="00222AEE">
      <w:pPr>
        <w:autoSpaceDE w:val="0"/>
        <w:autoSpaceDN w:val="0"/>
        <w:spacing w:after="0" w:line="240" w:lineRule="auto"/>
        <w:ind w:right="311"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Метою конференції є розвиток науки, обмін ідеями і науково-технічною інформацією про проведен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і дослідження </w:t>
      </w:r>
      <w:r w:rsidR="00820DE1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юними науковцями, </w:t>
      </w:r>
      <w:r w:rsidR="00BF503D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студентами і 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молодими вченими.</w:t>
      </w:r>
    </w:p>
    <w:p w:rsidR="001216DB" w:rsidRPr="00222AEE" w:rsidRDefault="001216DB" w:rsidP="00222AEE">
      <w:pPr>
        <w:tabs>
          <w:tab w:val="left" w:pos="284"/>
        </w:tabs>
        <w:autoSpaceDE w:val="0"/>
        <w:autoSpaceDN w:val="0"/>
        <w:spacing w:after="0" w:line="240" w:lineRule="auto"/>
        <w:ind w:right="74" w:firstLine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Основна тематика конференції: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-Прогресивні технологічні процеси в машинобудуванні;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-Застосування CAD / CAM / CAE технологій в машинобудуванні;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-Мехатроніка</w:t>
      </w:r>
      <w:proofErr w:type="spellEnd"/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та робототехніка;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5B356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Технологія</w:t>
      </w:r>
      <w:proofErr w:type="spellEnd"/>
      <w:r w:rsidR="005B356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функціональних і </w:t>
      </w:r>
      <w:proofErr w:type="spellStart"/>
      <w:r w:rsidR="005B356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нано-</w:t>
      </w:r>
      <w:proofErr w:type="spellEnd"/>
      <w:r w:rsidR="005B356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 покриттів</w:t>
      </w: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ED765A"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Діагностика технологічних систем</w:t>
      </w: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ED765A" w:rsidRPr="00222AEE" w:rsidRDefault="00ED765A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-Інженерний</w:t>
      </w:r>
      <w:proofErr w:type="spellEnd"/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консалтинг;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-Економіка та технологічний менеджмент підприємства;</w:t>
      </w:r>
    </w:p>
    <w:p w:rsidR="001216DB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-Гуманізація інженерної освіти та інженерної діяльності;</w:t>
      </w:r>
    </w:p>
    <w:p w:rsidR="0044633A" w:rsidRPr="00222AEE" w:rsidRDefault="001216DB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ED765A"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Розвиток юнацької творчості в осередках МАН</w:t>
      </w:r>
    </w:p>
    <w:p w:rsidR="00ED765A" w:rsidRPr="00222AEE" w:rsidRDefault="00ED765A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5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-Безперервна освіта і міжнародна співпраця.</w:t>
      </w:r>
    </w:p>
    <w:p w:rsidR="0044633A" w:rsidRPr="00222AEE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Для участі у конференції необхідно до </w:t>
      </w:r>
      <w:r w:rsid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2</w:t>
      </w:r>
      <w:r w:rsidR="00CF0722" w:rsidRP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5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березня 201</w:t>
      </w:r>
      <w:r w:rsidR="00CF0722" w:rsidRPr="00CF07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8 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р.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прислати в електронному вигляді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заявку на участь у конференції, матеріали для публікації в збірнику праць конференції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та, за бажанням, презентацію доповіді (у форматі PowerPoint 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за адресою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hyperlink r:id="rId11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uk-UA"/>
          </w:rPr>
          <w:t>tiup@dgma.donetsk.ua</w:t>
        </w:r>
      </w:hyperlink>
      <w:r w:rsidR="00F66C5B" w:rsidRPr="00222AE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uk-UA"/>
        </w:rPr>
        <w:t>)</w:t>
      </w:r>
      <w:r w:rsidR="0044633A" w:rsidRPr="00222AE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:rsidR="0044633A" w:rsidRPr="00222AEE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Робота </w:t>
      </w:r>
      <w:r w:rsidR="0073779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конференції </w:t>
      </w: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відбудеться на </w:t>
      </w:r>
      <w:r w:rsidR="0082725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платформі </w:t>
      </w:r>
      <w:r w:rsidR="00CF0722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US" w:eastAsia="ru-RU"/>
        </w:rPr>
        <w:t>Skype</w:t>
      </w:r>
      <w:r w:rsidR="00CF0722" w:rsidRPr="00CF0722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за посиланням, 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яке буде надіслане для </w:t>
      </w:r>
      <w:r w:rsidR="00166D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і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нтернет-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участі в конференції до </w:t>
      </w:r>
      <w:r w:rsidR="00166D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28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березня на e-</w:t>
      </w:r>
      <w:proofErr w:type="spellStart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mail</w:t>
      </w:r>
      <w:proofErr w:type="spellEnd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учасника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.</w:t>
      </w:r>
    </w:p>
    <w:p w:rsidR="00B870A6" w:rsidRPr="00222AEE" w:rsidRDefault="00E73E4F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</w:p>
    <w:p w:rsidR="00455A6D" w:rsidRPr="00222AEE" w:rsidRDefault="00E73E4F" w:rsidP="00222AEE">
      <w:pPr>
        <w:tabs>
          <w:tab w:val="right" w:leader="dot" w:pos="5103"/>
        </w:tabs>
        <w:autoSpaceDE w:val="0"/>
        <w:autoSpaceDN w:val="0"/>
        <w:spacing w:after="0" w:line="19" w:lineRule="atLeast"/>
        <w:ind w:right="74"/>
        <w:jc w:val="center"/>
        <w:rPr>
          <w:rFonts w:ascii="Times New Roman" w:eastAsia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Робочі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мови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конфе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ренції:   українська,  англійська  або інша за </w:t>
      </w:r>
      <w:proofErr w:type="spellStart"/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узгодженям</w:t>
      </w:r>
      <w:proofErr w:type="spellEnd"/>
      <w:r w:rsidR="004B47F5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з оргкомітетом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.</w:t>
      </w:r>
      <w:r w:rsidR="0044633A" w:rsidRPr="00222AEE">
        <w:rPr>
          <w:rFonts w:ascii="Times New Roman" w:eastAsia="Times New Roman" w:hAnsi="Times New Roman" w:cs="Times New Roman"/>
          <w:lang w:val="uk-UA"/>
        </w:rPr>
        <w:br w:type="column"/>
      </w: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222AEE">
        <w:rPr>
          <w:rFonts w:ascii="Times New Roman" w:eastAsia="Times New Roman" w:hAnsi="Times New Roman" w:cs="Times New Roman"/>
          <w:b/>
          <w:lang w:val="uk-UA"/>
        </w:rPr>
        <w:t>Програмний комітет конференції:</w:t>
      </w:r>
    </w:p>
    <w:p w:rsidR="00261B51" w:rsidRPr="00222AEE" w:rsidRDefault="00261B51" w:rsidP="00261B51">
      <w:pPr>
        <w:spacing w:after="40" w:line="240" w:lineRule="auto"/>
        <w:rPr>
          <w:rFonts w:ascii="Times New Roman" w:eastAsia="Times New Roman" w:hAnsi="Times New Roman" w:cs="Times New Roman"/>
          <w:b/>
          <w:spacing w:val="20"/>
          <w:sz w:val="18"/>
          <w:szCs w:val="18"/>
          <w:lang w:val="uk-UA" w:eastAsia="ru-RU"/>
        </w:rPr>
      </w:pP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Dasic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Predrag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-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P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, High Technical Mechan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School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,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Serbia)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Jenek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Mariusz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Dr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 </w:t>
      </w:r>
      <w:proofErr w:type="spellStart"/>
      <w:proofErr w:type="gram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inz</w:t>
      </w:r>
      <w:proofErr w:type="spellEnd"/>
      <w:proofErr w:type="gram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Polska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Universitet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Zielonogorski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Marušić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Vlatko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Dr.Sc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Prof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Head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Department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Materials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Slavonski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Brod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Croatia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en-US" w:eastAsia="ru-RU"/>
        </w:rPr>
        <w:t>Sandra</w:t>
      </w: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Poirier</w:t>
      </w:r>
      <w:proofErr w:type="spellEnd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-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Doctor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of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Education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CFCS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LD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>/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proofErr w:type="gramStart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Professor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 (</w:t>
      </w:r>
      <w:proofErr w:type="gramEnd"/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Middle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Tennessee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State University, USA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>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Анділахай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О.О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м.Маріуполь,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Україна);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Волошин О.І.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головний інженер ПАТ НКМЗ (м.Краматорськ,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Залога В.О.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д.т.н., проф. (СумДУ, м.Суми,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Кіяновський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М.В.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(К</w:t>
      </w:r>
      <w:r w:rsidR="002057E9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ТУ, Кривий Ріг,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Ковалевська О.С.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.,доц., докторант НТУ «КП</w:t>
      </w:r>
      <w:r w:rsidR="00F86BF0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І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» (</w:t>
      </w:r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Київ, Україна)</w:t>
      </w:r>
    </w:p>
    <w:p w:rsidR="00261B51" w:rsidRPr="00BF503D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Ковалевський С.В.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д.т.н., проф. (ДДМА, </w:t>
      </w:r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Краматорськ, Україна);</w:t>
      </w:r>
    </w:p>
    <w:p w:rsidR="007B447A" w:rsidRPr="00261B51" w:rsidRDefault="007B447A" w:rsidP="007B447A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ьов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Д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д.т.н., проф. (ДДМА, 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Мазур М.П.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проф.(ХНУ,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м.Хмельницький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Макаренко Н.О.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д.т.н., проф. (ДДМА, </w:t>
      </w:r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Краматорськ, Україна);</w:t>
      </w:r>
    </w:p>
    <w:p w:rsidR="007904AE" w:rsidRPr="00A663EA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Марков О.</w:t>
      </w: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Є.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(ДДМА, м</w:t>
      </w:r>
      <w:proofErr w:type="gram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.К</w:t>
      </w:r>
      <w:proofErr w:type="gram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раматорськ,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Марчук В.І.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д.т.н., проф. (ЛНТУ, м.Луцьк, Україна);</w:t>
      </w:r>
    </w:p>
    <w:p w:rsidR="00C0313F" w:rsidRDefault="00C0313F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Новіков Ф.В.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проф., (ХН</w:t>
      </w:r>
      <w:r w:rsidR="00F86BF0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Е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У, м.Харків, Україна);</w:t>
      </w:r>
    </w:p>
    <w:p w:rsidR="007904AE" w:rsidRPr="00222AEE" w:rsidRDefault="007904AE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Оргіян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О.А.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(ОНПУ, м.Одеса, Україна))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Петраков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Ю.В.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 НТУУ «КПІ» ім. І. Сікорського,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м.Київ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Самотугін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</w:t>
      </w:r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Маріуполь, Украї</w:t>
      </w:r>
      <w:r w:rsidR="00B27F01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на).</w:t>
      </w:r>
    </w:p>
    <w:p w:rsidR="007904AE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Сапон</w:t>
      </w:r>
      <w:proofErr w:type="spellEnd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С.П.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- </w:t>
      </w:r>
      <w:proofErr w:type="spellStart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доц. 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(ЧНТУ,  м. Чернігів)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Україна);</w:t>
      </w:r>
    </w:p>
    <w:p w:rsidR="00455A6D" w:rsidRPr="00222AEE" w:rsidRDefault="00455A6D" w:rsidP="00261B51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both"/>
        <w:rPr>
          <w:rFonts w:ascii="Times New Roman" w:eastAsia="Times New Roman" w:hAnsi="Times New Roman" w:cs="Times New Roman"/>
          <w:lang w:val="uk-UA"/>
        </w:rPr>
      </w:pP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5233FE" w:rsidRPr="00222AEE" w:rsidRDefault="005233FE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Заявка</w:t>
      </w: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на участь у конференції</w:t>
      </w:r>
    </w:p>
    <w:p w:rsidR="008D22B9" w:rsidRPr="00222AEE" w:rsidRDefault="008D22B9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"МОЛОДА НАУКА</w:t>
      </w:r>
      <w:r w:rsidR="00F373E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-</w:t>
      </w:r>
      <w:r w:rsidR="0047740B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</w:p>
    <w:p w:rsidR="008D22B9" w:rsidRPr="00222AEE" w:rsidRDefault="0047740B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  <w:t xml:space="preserve">Прогресивні технологічні процеси, технологічне </w:t>
      </w:r>
      <w:r w:rsidR="00166D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  <w:t xml:space="preserve">ОБЛАДНАННЯ І </w:t>
      </w:r>
      <w:r w:rsidRPr="00222A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  <w:t>оснащення</w:t>
      </w:r>
      <w:r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"</w:t>
      </w:r>
    </w:p>
    <w:p w:rsidR="008D22B9" w:rsidRDefault="004D64A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11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12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квітня 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8</w:t>
      </w:r>
      <w:r w:rsidR="002C6055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р.</w:t>
      </w:r>
    </w:p>
    <w:p w:rsidR="005A0731" w:rsidRPr="00222AEE" w:rsidRDefault="005A0731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Style w:val="ae"/>
        <w:tblW w:w="5043" w:type="dxa"/>
        <w:jc w:val="center"/>
        <w:tblInd w:w="412" w:type="dxa"/>
        <w:tblLook w:val="04A0" w:firstRow="1" w:lastRow="0" w:firstColumn="1" w:lastColumn="0" w:noHBand="0" w:noVBand="1"/>
      </w:tblPr>
      <w:tblGrid>
        <w:gridCol w:w="2349"/>
        <w:gridCol w:w="2694"/>
      </w:tblGrid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і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м'я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п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 батькові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left="115" w:hanging="142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ВНЗ: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факультет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курс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доповідача (для листування)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mаil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Теl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Fax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 статті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Науковий керівник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Необхідні технічні засоби:</w:t>
            </w:r>
            <w: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комп'ютер,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інше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потреба у бронюванні місця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проживання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A0731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</w:pPr>
    </w:p>
    <w:p w:rsidR="005A0731" w:rsidRPr="001D4963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</w:pP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(Заявку на участь заповнюйте в таблицю, що надана вище</w:t>
      </w:r>
      <w:r w:rsidRPr="001D49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24"/>
          <w:u w:val="single"/>
          <w:lang w:val="uk-UA" w:eastAsia="ru-RU"/>
        </w:rPr>
        <w:t>!</w:t>
      </w: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)</w:t>
      </w:r>
    </w:p>
    <w:p w:rsidR="003D4F7B" w:rsidRPr="00222AEE" w:rsidRDefault="003D4F7B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  <w:t>Організаційний комітет конференції:</w:t>
      </w: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Ковалевський Сергій Вадимович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проф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завідувач кафедри ТМ ДДМА - голова оргкомітету.</w:t>
      </w:r>
      <w:r w:rsidR="009759F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2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kovalevskii@dgma.donetsk.ua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тел.: +38(0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50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4780394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Он</w:t>
      </w:r>
      <w:r w:rsidR="002C6055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и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щук Сергій Григорович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доцент кафедри ТМ ДДМА - член оргкомітету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3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тел. +38(0626)414770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Ковалевська Олена Сергіївна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доцент, докторант НТУ «КПІ»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оргкомітету,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4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тел. +38(0626)414770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Тулупов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r w:rsidR="008D22B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Володимир Іванович 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доцент кафедри ТМ ДДМА </w:t>
      </w:r>
      <w:r w:rsidR="008D22B9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5" w:history="1">
        <w:r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тел. +38(0626)414770</w:t>
      </w:r>
    </w:p>
    <w:p w:rsidR="0044633A" w:rsidRPr="00380055" w:rsidRDefault="00380055" w:rsidP="00380055">
      <w:pPr>
        <w:tabs>
          <w:tab w:val="left" w:pos="2127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Ємець В.В.  </w:t>
      </w:r>
      <w:r w:rsidRPr="00380055">
        <w:rPr>
          <w:rFonts w:ascii="Times New Roman" w:eastAsia="Times New Roman" w:hAnsi="Times New Roman" w:cs="Times New Roman"/>
          <w:b/>
          <w:sz w:val="18"/>
          <w:szCs w:val="18"/>
        </w:rPr>
        <w:t xml:space="preserve">- </w:t>
      </w:r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>аспірант кафедри Технології машинобудування ДДМА - технічний секретар конференції; e-</w:t>
      </w:r>
      <w:proofErr w:type="spellStart"/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6" w:history="1">
        <w:r w:rsidRPr="002A5729">
          <w:rPr>
            <w:rStyle w:val="a7"/>
            <w:rFonts w:ascii="Times New Roman" w:eastAsia="Times New Roman" w:hAnsi="Times New Roman" w:cs="Times New Roman"/>
            <w:sz w:val="18"/>
            <w:szCs w:val="18"/>
            <w:lang w:val="uk-UA"/>
          </w:rPr>
          <w:t>tiup@dgma.donetsk.ua</w:t>
        </w:r>
      </w:hyperlink>
      <w:r w:rsidRPr="0038005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3800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.: +380626414770</w:t>
      </w:r>
    </w:p>
    <w:sectPr w:rsidR="0044633A" w:rsidRPr="00380055" w:rsidSect="00380055">
      <w:headerReference w:type="default" r:id="rId17"/>
      <w:pgSz w:w="16840" w:h="11907" w:orient="landscape" w:code="9"/>
      <w:pgMar w:top="567" w:right="567" w:bottom="578" w:left="426" w:header="0" w:footer="0" w:gutter="0"/>
      <w:cols w:num="3" w:space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D1" w:rsidRDefault="00E153D1">
      <w:pPr>
        <w:spacing w:after="0" w:line="240" w:lineRule="auto"/>
      </w:pPr>
      <w:r>
        <w:separator/>
      </w:r>
    </w:p>
  </w:endnote>
  <w:endnote w:type="continuationSeparator" w:id="0">
    <w:p w:rsidR="00E153D1" w:rsidRDefault="00E1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D1" w:rsidRDefault="00E153D1">
      <w:pPr>
        <w:spacing w:after="0" w:line="240" w:lineRule="auto"/>
      </w:pPr>
      <w:r>
        <w:separator/>
      </w:r>
    </w:p>
  </w:footnote>
  <w:footnote w:type="continuationSeparator" w:id="0">
    <w:p w:rsidR="00E153D1" w:rsidRDefault="00E1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A3" w:rsidRDefault="004D6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3A"/>
    <w:rsid w:val="0000182A"/>
    <w:rsid w:val="00003BCC"/>
    <w:rsid w:val="000079E1"/>
    <w:rsid w:val="0001586E"/>
    <w:rsid w:val="0003617A"/>
    <w:rsid w:val="000642CA"/>
    <w:rsid w:val="00071E33"/>
    <w:rsid w:val="00075E61"/>
    <w:rsid w:val="000C0047"/>
    <w:rsid w:val="000F167C"/>
    <w:rsid w:val="001027E8"/>
    <w:rsid w:val="001216DB"/>
    <w:rsid w:val="00166D8F"/>
    <w:rsid w:val="00186414"/>
    <w:rsid w:val="001D4C9E"/>
    <w:rsid w:val="001F6217"/>
    <w:rsid w:val="002057E9"/>
    <w:rsid w:val="00222AEE"/>
    <w:rsid w:val="00261B51"/>
    <w:rsid w:val="002C6055"/>
    <w:rsid w:val="002F4414"/>
    <w:rsid w:val="00306214"/>
    <w:rsid w:val="00324115"/>
    <w:rsid w:val="0034097D"/>
    <w:rsid w:val="003462BF"/>
    <w:rsid w:val="00356871"/>
    <w:rsid w:val="00380055"/>
    <w:rsid w:val="00382D46"/>
    <w:rsid w:val="003B7F8F"/>
    <w:rsid w:val="003B7F96"/>
    <w:rsid w:val="003C43E0"/>
    <w:rsid w:val="003C45D9"/>
    <w:rsid w:val="003D1294"/>
    <w:rsid w:val="003D4F7B"/>
    <w:rsid w:val="003E701E"/>
    <w:rsid w:val="0044633A"/>
    <w:rsid w:val="00455A6D"/>
    <w:rsid w:val="0047740B"/>
    <w:rsid w:val="00497FB4"/>
    <w:rsid w:val="004B47F5"/>
    <w:rsid w:val="004B499F"/>
    <w:rsid w:val="004D0B9C"/>
    <w:rsid w:val="004D6425"/>
    <w:rsid w:val="004D64A3"/>
    <w:rsid w:val="004E47AC"/>
    <w:rsid w:val="005233FE"/>
    <w:rsid w:val="00552F04"/>
    <w:rsid w:val="00566BEE"/>
    <w:rsid w:val="005A0731"/>
    <w:rsid w:val="005A2910"/>
    <w:rsid w:val="005A6874"/>
    <w:rsid w:val="005B356A"/>
    <w:rsid w:val="005C32BC"/>
    <w:rsid w:val="00605CDE"/>
    <w:rsid w:val="00607AC6"/>
    <w:rsid w:val="00631AF7"/>
    <w:rsid w:val="00690486"/>
    <w:rsid w:val="0073594E"/>
    <w:rsid w:val="00737793"/>
    <w:rsid w:val="007903D4"/>
    <w:rsid w:val="007904AE"/>
    <w:rsid w:val="007B447A"/>
    <w:rsid w:val="007F736E"/>
    <w:rsid w:val="00812A08"/>
    <w:rsid w:val="00820DE1"/>
    <w:rsid w:val="00825552"/>
    <w:rsid w:val="00827253"/>
    <w:rsid w:val="00886DCE"/>
    <w:rsid w:val="008B7C4D"/>
    <w:rsid w:val="008D22B9"/>
    <w:rsid w:val="008E0DA1"/>
    <w:rsid w:val="008E3EF8"/>
    <w:rsid w:val="008F31BF"/>
    <w:rsid w:val="00960E55"/>
    <w:rsid w:val="009759FA"/>
    <w:rsid w:val="00994B8C"/>
    <w:rsid w:val="009E6530"/>
    <w:rsid w:val="00A663EA"/>
    <w:rsid w:val="00A977AD"/>
    <w:rsid w:val="00AC0B36"/>
    <w:rsid w:val="00AC5AF4"/>
    <w:rsid w:val="00AD2304"/>
    <w:rsid w:val="00AD5CC0"/>
    <w:rsid w:val="00AF3F8E"/>
    <w:rsid w:val="00AF439B"/>
    <w:rsid w:val="00AF7B17"/>
    <w:rsid w:val="00B27F01"/>
    <w:rsid w:val="00B66408"/>
    <w:rsid w:val="00B71FAA"/>
    <w:rsid w:val="00B80068"/>
    <w:rsid w:val="00B870A6"/>
    <w:rsid w:val="00BA111B"/>
    <w:rsid w:val="00BF503D"/>
    <w:rsid w:val="00C0313F"/>
    <w:rsid w:val="00C050DF"/>
    <w:rsid w:val="00C06A35"/>
    <w:rsid w:val="00C33A01"/>
    <w:rsid w:val="00C52B8D"/>
    <w:rsid w:val="00C679D8"/>
    <w:rsid w:val="00CF0722"/>
    <w:rsid w:val="00D035C3"/>
    <w:rsid w:val="00DB0A19"/>
    <w:rsid w:val="00DB54A7"/>
    <w:rsid w:val="00E153D1"/>
    <w:rsid w:val="00E40225"/>
    <w:rsid w:val="00E73E4F"/>
    <w:rsid w:val="00EB329F"/>
    <w:rsid w:val="00ED765A"/>
    <w:rsid w:val="00EE0419"/>
    <w:rsid w:val="00F373EC"/>
    <w:rsid w:val="00F47F12"/>
    <w:rsid w:val="00F57DF4"/>
    <w:rsid w:val="00F66C5B"/>
    <w:rsid w:val="00F86BF0"/>
    <w:rsid w:val="00FD54C7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33A"/>
  </w:style>
  <w:style w:type="paragraph" w:styleId="a5">
    <w:name w:val="Title"/>
    <w:basedOn w:val="a"/>
    <w:link w:val="a6"/>
    <w:qFormat/>
    <w:rsid w:val="0044633A"/>
    <w:pPr>
      <w:autoSpaceDE w:val="0"/>
      <w:autoSpaceDN w:val="0"/>
      <w:spacing w:after="0" w:line="240" w:lineRule="auto"/>
      <w:ind w:left="284" w:right="-294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4463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rsid w:val="0044633A"/>
    <w:rPr>
      <w:color w:val="0000FF"/>
      <w:u w:val="single"/>
    </w:rPr>
  </w:style>
  <w:style w:type="paragraph" w:styleId="a8">
    <w:name w:val="Body Text"/>
    <w:basedOn w:val="a"/>
    <w:link w:val="a9"/>
    <w:rsid w:val="0044633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a">
    <w:name w:val="Body Text Indent"/>
    <w:basedOn w:val="a"/>
    <w:link w:val="ab"/>
    <w:rsid w:val="004463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3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A29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2910"/>
    <w:rPr>
      <w:sz w:val="16"/>
      <w:szCs w:val="16"/>
    </w:rPr>
  </w:style>
  <w:style w:type="table" w:styleId="ae">
    <w:name w:val="Table Grid"/>
    <w:basedOn w:val="a1"/>
    <w:uiPriority w:val="59"/>
    <w:rsid w:val="005A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33A"/>
  </w:style>
  <w:style w:type="paragraph" w:styleId="a5">
    <w:name w:val="Title"/>
    <w:basedOn w:val="a"/>
    <w:link w:val="a6"/>
    <w:qFormat/>
    <w:rsid w:val="0044633A"/>
    <w:pPr>
      <w:autoSpaceDE w:val="0"/>
      <w:autoSpaceDN w:val="0"/>
      <w:spacing w:after="0" w:line="240" w:lineRule="auto"/>
      <w:ind w:left="284" w:right="-294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4463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rsid w:val="0044633A"/>
    <w:rPr>
      <w:color w:val="0000FF"/>
      <w:u w:val="single"/>
    </w:rPr>
  </w:style>
  <w:style w:type="paragraph" w:styleId="a8">
    <w:name w:val="Body Text"/>
    <w:basedOn w:val="a"/>
    <w:link w:val="a9"/>
    <w:rsid w:val="0044633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a">
    <w:name w:val="Body Text Indent"/>
    <w:basedOn w:val="a"/>
    <w:link w:val="ab"/>
    <w:rsid w:val="004463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3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A29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2910"/>
    <w:rPr>
      <w:sz w:val="16"/>
      <w:szCs w:val="16"/>
    </w:rPr>
  </w:style>
  <w:style w:type="table" w:styleId="ae">
    <w:name w:val="Table Grid"/>
    <w:basedOn w:val="a1"/>
    <w:uiPriority w:val="59"/>
    <w:rsid w:val="005A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u.if.ua/files/dstu-8302-2015.pdf" TargetMode="External"/><Relationship Id="rId13" Type="http://schemas.openxmlformats.org/officeDocument/2006/relationships/hyperlink" Target="mailto:tiup@dgma.donetsk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valevskii@dgma.donetsk.u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iup@dgma.donetsk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up@dgma.donetsk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up@dgma.donetsk.ua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iup@dgma.donetsk.ua" TargetMode="External"/><Relationship Id="rId14" Type="http://schemas.openxmlformats.org/officeDocument/2006/relationships/hyperlink" Target="mailto:tiup@dgma.done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12C9-F7CF-429A-91F5-A1E8735A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RePack by Diakov</cp:lastModifiedBy>
  <cp:revision>3</cp:revision>
  <dcterms:created xsi:type="dcterms:W3CDTF">2018-02-20T11:08:00Z</dcterms:created>
  <dcterms:modified xsi:type="dcterms:W3CDTF">2018-02-23T14:24:00Z</dcterms:modified>
</cp:coreProperties>
</file>