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97" w:rsidRDefault="005F7197" w:rsidP="00936514">
      <w:pPr>
        <w:pStyle w:val="ae"/>
        <w:spacing w:after="0" w:line="360" w:lineRule="auto"/>
        <w:jc w:val="center"/>
        <w:rPr>
          <w:b/>
          <w:bCs/>
          <w:sz w:val="26"/>
          <w:szCs w:val="26"/>
        </w:rPr>
      </w:pPr>
    </w:p>
    <w:p w:rsidR="00E06A98" w:rsidRPr="00253507" w:rsidRDefault="00E06A98" w:rsidP="00936514">
      <w:pPr>
        <w:pStyle w:val="ae"/>
        <w:spacing w:after="0" w:line="360" w:lineRule="auto"/>
        <w:jc w:val="center"/>
        <w:rPr>
          <w:b/>
          <w:bCs/>
          <w:sz w:val="26"/>
          <w:szCs w:val="26"/>
          <w:lang w:val="ru-RU"/>
        </w:rPr>
      </w:pPr>
      <w:r w:rsidRPr="00253507">
        <w:rPr>
          <w:b/>
          <w:bCs/>
          <w:sz w:val="26"/>
          <w:szCs w:val="26"/>
        </w:rPr>
        <w:t>Міністерство освіти і науки України</w:t>
      </w:r>
    </w:p>
    <w:p w:rsidR="00E06A98" w:rsidRPr="00253507" w:rsidRDefault="00E06A98" w:rsidP="00936514">
      <w:pPr>
        <w:pStyle w:val="ae"/>
        <w:spacing w:after="0" w:line="360" w:lineRule="auto"/>
        <w:jc w:val="center"/>
        <w:rPr>
          <w:b/>
          <w:bCs/>
          <w:sz w:val="26"/>
          <w:szCs w:val="26"/>
        </w:rPr>
      </w:pPr>
      <w:r w:rsidRPr="00253507">
        <w:rPr>
          <w:b/>
          <w:bCs/>
          <w:sz w:val="26"/>
          <w:szCs w:val="26"/>
        </w:rPr>
        <w:t>Приватна установа «Вищий навчальний заклад</w:t>
      </w:r>
    </w:p>
    <w:p w:rsidR="00E06A98" w:rsidRDefault="00E06A98" w:rsidP="00936514">
      <w:pPr>
        <w:pStyle w:val="ae"/>
        <w:spacing w:after="0" w:line="360" w:lineRule="auto"/>
        <w:jc w:val="center"/>
        <w:rPr>
          <w:b/>
          <w:bCs/>
          <w:sz w:val="26"/>
          <w:szCs w:val="26"/>
          <w:lang w:val="uk-UA"/>
        </w:rPr>
      </w:pPr>
      <w:r w:rsidRPr="00253507">
        <w:rPr>
          <w:b/>
          <w:bCs/>
          <w:sz w:val="26"/>
          <w:szCs w:val="26"/>
        </w:rPr>
        <w:t>«Міжнародний гуманітарно-педагогічний інститут «Бейт-Хана»</w:t>
      </w:r>
    </w:p>
    <w:p w:rsidR="000F7AEB" w:rsidRPr="000F7AEB" w:rsidRDefault="000F7AEB" w:rsidP="00936514">
      <w:pPr>
        <w:pStyle w:val="ae"/>
        <w:spacing w:after="0" w:line="360" w:lineRule="auto"/>
        <w:jc w:val="center"/>
        <w:rPr>
          <w:b/>
          <w:bCs/>
          <w:sz w:val="26"/>
          <w:szCs w:val="26"/>
          <w:lang w:val="uk-UA"/>
        </w:rPr>
      </w:pPr>
      <w:r w:rsidRPr="000F7AE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uk-UA"/>
        </w:rPr>
        <w:t>Дніпропетровська академія музики ім. М. Глінки</w:t>
      </w:r>
    </w:p>
    <w:p w:rsidR="00E06A98" w:rsidRPr="00253507" w:rsidRDefault="00E06A98" w:rsidP="00936514">
      <w:pPr>
        <w:pStyle w:val="ae"/>
        <w:spacing w:after="0" w:line="360" w:lineRule="auto"/>
        <w:rPr>
          <w:sz w:val="26"/>
          <w:szCs w:val="26"/>
          <w:lang w:val="ru-RU"/>
        </w:rPr>
      </w:pPr>
    </w:p>
    <w:p w:rsidR="00E06A98" w:rsidRPr="00253507" w:rsidRDefault="00B91A16" w:rsidP="00936514">
      <w:pPr>
        <w:pStyle w:val="ae"/>
        <w:spacing w:after="0" w:line="360" w:lineRule="auto"/>
        <w:rPr>
          <w:sz w:val="26"/>
          <w:szCs w:val="26"/>
          <w:lang w:val="ru-RU"/>
        </w:rPr>
      </w:pPr>
      <w:r w:rsidRPr="00B91A16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3.6pt;margin-top:2.8pt;width:480.8pt;height:310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">
            <v:textbox>
              <w:txbxContent>
                <w:p w:rsidR="00E06A98" w:rsidRDefault="00E06A98" w:rsidP="00E06A98">
                  <w:pPr>
                    <w:pStyle w:val="ae"/>
                    <w:rPr>
                      <w:lang w:val="en-US"/>
                    </w:rPr>
                  </w:pPr>
                </w:p>
                <w:p w:rsidR="00E06A98" w:rsidRPr="00A20E25" w:rsidRDefault="00E06A98" w:rsidP="00E06A98">
                  <w:pPr>
                    <w:pStyle w:val="ae"/>
                  </w:pPr>
                </w:p>
                <w:p w:rsidR="00E06A98" w:rsidRPr="00105858" w:rsidRDefault="000F7AEB" w:rsidP="000F7AEB">
                  <w:pPr>
                    <w:jc w:val="center"/>
                    <w:rPr>
                      <w:b/>
                      <w:smallCaps/>
                      <w:color w:val="262626"/>
                      <w:sz w:val="36"/>
                      <w:szCs w:val="36"/>
                      <w:lang w:val="uk-UA"/>
                    </w:rPr>
                  </w:pPr>
                  <w:r>
                    <w:rPr>
                      <w:b/>
                      <w:smallCaps/>
                      <w:color w:val="262626"/>
                      <w:sz w:val="36"/>
                      <w:szCs w:val="36"/>
                      <w:lang w:val="uk-UA"/>
                    </w:rPr>
                    <w:t>ІІ ВСЕУКРАЇНСЬКА</w:t>
                  </w:r>
                  <w:r w:rsidR="0005157F">
                    <w:rPr>
                      <w:b/>
                      <w:smallCaps/>
                      <w:color w:val="262626"/>
                      <w:sz w:val="36"/>
                      <w:szCs w:val="36"/>
                      <w:lang w:val="uk-UA"/>
                    </w:rPr>
                    <w:t xml:space="preserve"> </w:t>
                  </w:r>
                  <w:r w:rsidR="00E06A98" w:rsidRPr="00105858">
                    <w:rPr>
                      <w:b/>
                      <w:smallCaps/>
                      <w:color w:val="262626"/>
                      <w:sz w:val="36"/>
                      <w:szCs w:val="36"/>
                      <w:lang w:val="uk-UA"/>
                    </w:rPr>
                    <w:t>НАУКОВО-ПРАКТИЧН</w:t>
                  </w:r>
                  <w:r w:rsidR="00E06A98">
                    <w:rPr>
                      <w:b/>
                      <w:smallCaps/>
                      <w:color w:val="262626"/>
                      <w:sz w:val="36"/>
                      <w:szCs w:val="36"/>
                      <w:lang w:val="uk-UA"/>
                    </w:rPr>
                    <w:t>А</w:t>
                  </w:r>
                  <w:r w:rsidR="00E06A98" w:rsidRPr="00105858">
                    <w:rPr>
                      <w:b/>
                      <w:smallCaps/>
                      <w:color w:val="262626"/>
                      <w:sz w:val="36"/>
                      <w:szCs w:val="36"/>
                      <w:lang w:val="uk-UA"/>
                    </w:rPr>
                    <w:t xml:space="preserve"> КОНФЕРЕНЦІЯ</w:t>
                  </w:r>
                  <w:r w:rsidR="009743AD">
                    <w:rPr>
                      <w:b/>
                      <w:smallCaps/>
                      <w:color w:val="262626"/>
                      <w:sz w:val="36"/>
                      <w:szCs w:val="36"/>
                      <w:lang w:val="uk-UA"/>
                    </w:rPr>
                    <w:t xml:space="preserve"> </w:t>
                  </w:r>
                  <w:r>
                    <w:rPr>
                      <w:b/>
                      <w:smallCaps/>
                      <w:color w:val="262626"/>
                      <w:sz w:val="36"/>
                      <w:szCs w:val="36"/>
                      <w:lang w:val="uk-UA"/>
                    </w:rPr>
                    <w:t>(З МІЖНАРОДНОЮ УЧАСТЮ)</w:t>
                  </w:r>
                </w:p>
                <w:p w:rsidR="00E06A98" w:rsidRPr="00105858" w:rsidRDefault="00E06A98" w:rsidP="00E06A98">
                  <w:pPr>
                    <w:jc w:val="center"/>
                    <w:rPr>
                      <w:b/>
                      <w:smallCaps/>
                      <w:color w:val="262626"/>
                      <w:sz w:val="36"/>
                      <w:szCs w:val="36"/>
                      <w:lang w:val="uk-UA"/>
                    </w:rPr>
                  </w:pPr>
                </w:p>
                <w:p w:rsidR="00E06A98" w:rsidRPr="0005157F" w:rsidRDefault="00E06A98" w:rsidP="0005157F">
                  <w:pPr>
                    <w:jc w:val="center"/>
                    <w:rPr>
                      <w:b/>
                      <w:bCs/>
                      <w:sz w:val="36"/>
                      <w:szCs w:val="36"/>
                      <w:lang w:val="uk-UA"/>
                    </w:rPr>
                  </w:pPr>
                  <w:r w:rsidRPr="0005157F">
                    <w:rPr>
                      <w:b/>
                      <w:smallCaps/>
                      <w:color w:val="262626"/>
                      <w:sz w:val="36"/>
                      <w:szCs w:val="36"/>
                      <w:lang w:val="uk-UA"/>
                    </w:rPr>
                    <w:t>«</w:t>
                  </w:r>
                  <w:r w:rsidR="0005157F" w:rsidRPr="0005157F">
                    <w:rPr>
                      <w:b/>
                      <w:smallCaps/>
                      <w:color w:val="262626"/>
                      <w:sz w:val="36"/>
                      <w:szCs w:val="36"/>
                      <w:lang w:val="uk-UA"/>
                    </w:rPr>
                    <w:t>СУЧАСНА ОСВІТА: МЕТОДОЛОГІЯ, ТЕОРІЯ, ПРАКТИКА</w:t>
                  </w:r>
                  <w:r w:rsidRPr="0005157F">
                    <w:rPr>
                      <w:b/>
                      <w:bCs/>
                      <w:sz w:val="36"/>
                      <w:szCs w:val="36"/>
                      <w:lang w:val="uk-UA"/>
                    </w:rPr>
                    <w:t>»</w:t>
                  </w:r>
                </w:p>
                <w:p w:rsidR="00E06A98" w:rsidRPr="00A20E25" w:rsidRDefault="00E06A98" w:rsidP="00E06A98">
                  <w:pPr>
                    <w:jc w:val="center"/>
                    <w:outlineLvl w:val="0"/>
                    <w:rPr>
                      <w:b/>
                      <w:smallCaps/>
                      <w:color w:val="262626"/>
                      <w:sz w:val="36"/>
                      <w:szCs w:val="36"/>
                      <w:lang w:val="uk-UA"/>
                    </w:rPr>
                  </w:pPr>
                </w:p>
                <w:p w:rsidR="00E06A98" w:rsidRPr="00A20E25" w:rsidRDefault="00E06A98" w:rsidP="00E06A98">
                  <w:pPr>
                    <w:jc w:val="center"/>
                    <w:outlineLvl w:val="0"/>
                    <w:rPr>
                      <w:b/>
                      <w:color w:val="262626"/>
                      <w:sz w:val="32"/>
                      <w:szCs w:val="32"/>
                      <w:lang w:val="uk-UA"/>
                    </w:rPr>
                  </w:pPr>
                  <w:r w:rsidRPr="00A20E25">
                    <w:rPr>
                      <w:b/>
                      <w:color w:val="262626"/>
                      <w:sz w:val="32"/>
                      <w:szCs w:val="32"/>
                      <w:lang w:val="uk-UA"/>
                    </w:rPr>
                    <w:t>Дніпро, Україна</w:t>
                  </w:r>
                </w:p>
                <w:p w:rsidR="00E06A98" w:rsidRPr="00A20E25" w:rsidRDefault="008F08C2" w:rsidP="009743AD">
                  <w:pPr>
                    <w:jc w:val="center"/>
                    <w:outlineLvl w:val="0"/>
                    <w:rPr>
                      <w:b/>
                      <w:color w:val="262626"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color w:val="262626"/>
                      <w:sz w:val="32"/>
                      <w:szCs w:val="32"/>
                      <w:lang w:val="uk-UA"/>
                    </w:rPr>
                    <w:t xml:space="preserve">12 </w:t>
                  </w:r>
                  <w:r w:rsidR="0005157F">
                    <w:rPr>
                      <w:b/>
                      <w:color w:val="262626"/>
                      <w:sz w:val="32"/>
                      <w:szCs w:val="32"/>
                      <w:lang w:val="uk-UA"/>
                    </w:rPr>
                    <w:t>березня</w:t>
                  </w:r>
                  <w:r w:rsidR="009743AD">
                    <w:rPr>
                      <w:b/>
                      <w:color w:val="262626"/>
                      <w:sz w:val="32"/>
                      <w:szCs w:val="32"/>
                      <w:lang w:val="uk-UA"/>
                    </w:rPr>
                    <w:t xml:space="preserve"> </w:t>
                  </w:r>
                  <w:r w:rsidR="009C4E7C">
                    <w:rPr>
                      <w:b/>
                      <w:color w:val="262626"/>
                      <w:sz w:val="32"/>
                      <w:szCs w:val="32"/>
                      <w:lang w:val="uk-UA"/>
                    </w:rPr>
                    <w:t>2019</w:t>
                  </w:r>
                  <w:r w:rsidR="00E06A98" w:rsidRPr="00A20E25">
                    <w:rPr>
                      <w:b/>
                      <w:color w:val="262626"/>
                      <w:sz w:val="32"/>
                      <w:szCs w:val="32"/>
                      <w:lang w:val="uk-UA"/>
                    </w:rPr>
                    <w:t xml:space="preserve"> р.</w:t>
                  </w:r>
                </w:p>
                <w:p w:rsidR="00E06A98" w:rsidRPr="00A20E25" w:rsidRDefault="00E06A98" w:rsidP="00E06A98">
                  <w:pPr>
                    <w:pStyle w:val="ae"/>
                    <w:rPr>
                      <w:sz w:val="32"/>
                      <w:szCs w:val="32"/>
                    </w:rPr>
                  </w:pPr>
                </w:p>
                <w:p w:rsidR="00E06A98" w:rsidRPr="00A20E25" w:rsidRDefault="0005157F" w:rsidP="00E06A98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sz w:val="32"/>
                      <w:szCs w:val="32"/>
                      <w:lang w:val="uk-UA"/>
                    </w:rPr>
                    <w:t>До участі</w:t>
                  </w:r>
                  <w:r w:rsidR="00E06A98" w:rsidRPr="00A20E25">
                    <w:rPr>
                      <w:sz w:val="32"/>
                      <w:szCs w:val="32"/>
                      <w:lang w:val="uk-UA"/>
                    </w:rPr>
                    <w:t xml:space="preserve"> у роботі конференції запрошуються</w:t>
                  </w:r>
                </w:p>
                <w:p w:rsidR="00E06A98" w:rsidRPr="00A20E25" w:rsidRDefault="00E06A98" w:rsidP="00E06A98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 w:rsidRPr="00A20E25">
                    <w:rPr>
                      <w:sz w:val="32"/>
                      <w:szCs w:val="32"/>
                      <w:lang w:val="uk-UA"/>
                    </w:rPr>
                    <w:t>науковці, аспіранти, магістранти, студенти, а також представники сфери освіти та практикуючі психологи</w:t>
                  </w:r>
                </w:p>
              </w:txbxContent>
            </v:textbox>
          </v:shape>
        </w:pict>
      </w:r>
    </w:p>
    <w:p w:rsidR="00E06A98" w:rsidRPr="00253507" w:rsidRDefault="00E06A98" w:rsidP="00936514">
      <w:pPr>
        <w:pStyle w:val="ae"/>
        <w:spacing w:after="0" w:line="360" w:lineRule="auto"/>
        <w:rPr>
          <w:sz w:val="26"/>
          <w:szCs w:val="26"/>
          <w:lang w:val="ru-RU"/>
        </w:rPr>
      </w:pPr>
    </w:p>
    <w:p w:rsidR="00E06A98" w:rsidRPr="00253507" w:rsidRDefault="00E06A98" w:rsidP="00936514">
      <w:pPr>
        <w:pStyle w:val="ae"/>
        <w:spacing w:after="0" w:line="360" w:lineRule="auto"/>
        <w:rPr>
          <w:sz w:val="26"/>
          <w:szCs w:val="26"/>
          <w:lang w:val="ru-RU"/>
        </w:rPr>
      </w:pPr>
    </w:p>
    <w:p w:rsidR="00E06A98" w:rsidRPr="00253507" w:rsidRDefault="00E06A98" w:rsidP="00936514">
      <w:pPr>
        <w:pStyle w:val="ae"/>
        <w:spacing w:after="0" w:line="360" w:lineRule="auto"/>
        <w:rPr>
          <w:sz w:val="26"/>
          <w:szCs w:val="26"/>
          <w:lang w:val="ru-RU"/>
        </w:rPr>
      </w:pPr>
    </w:p>
    <w:p w:rsidR="00E06A98" w:rsidRPr="00253507" w:rsidRDefault="00E06A98" w:rsidP="00936514">
      <w:pPr>
        <w:pStyle w:val="ae"/>
        <w:spacing w:after="0" w:line="360" w:lineRule="auto"/>
        <w:rPr>
          <w:sz w:val="26"/>
          <w:szCs w:val="26"/>
          <w:lang w:val="ru-RU"/>
        </w:rPr>
      </w:pPr>
    </w:p>
    <w:p w:rsidR="00E06A98" w:rsidRPr="00253507" w:rsidRDefault="00E06A98" w:rsidP="00936514">
      <w:pPr>
        <w:pStyle w:val="ae"/>
        <w:spacing w:after="0" w:line="360" w:lineRule="auto"/>
        <w:rPr>
          <w:sz w:val="26"/>
          <w:szCs w:val="26"/>
          <w:lang w:val="ru-RU"/>
        </w:rPr>
      </w:pPr>
    </w:p>
    <w:p w:rsidR="00E06A98" w:rsidRPr="00253507" w:rsidRDefault="00E06A98" w:rsidP="00936514">
      <w:pPr>
        <w:pStyle w:val="ae"/>
        <w:spacing w:after="0" w:line="360" w:lineRule="auto"/>
        <w:rPr>
          <w:sz w:val="26"/>
          <w:szCs w:val="26"/>
          <w:lang w:val="ru-RU"/>
        </w:rPr>
      </w:pPr>
    </w:p>
    <w:p w:rsidR="00E06A98" w:rsidRPr="00253507" w:rsidRDefault="00E06A98" w:rsidP="00936514">
      <w:pPr>
        <w:pStyle w:val="ae"/>
        <w:spacing w:after="0" w:line="360" w:lineRule="auto"/>
        <w:rPr>
          <w:sz w:val="26"/>
          <w:szCs w:val="26"/>
        </w:rPr>
      </w:pPr>
      <w:r w:rsidRPr="00253507">
        <w:rPr>
          <w:sz w:val="26"/>
          <w:szCs w:val="26"/>
        </w:rPr>
        <w:tab/>
      </w:r>
      <w:r w:rsidRPr="00253507">
        <w:rPr>
          <w:sz w:val="26"/>
          <w:szCs w:val="26"/>
        </w:rPr>
        <w:tab/>
      </w:r>
    </w:p>
    <w:p w:rsidR="00E06A98" w:rsidRPr="00253507" w:rsidRDefault="00E06A98" w:rsidP="00936514">
      <w:pPr>
        <w:pStyle w:val="ae"/>
        <w:spacing w:after="0" w:line="360" w:lineRule="auto"/>
        <w:rPr>
          <w:sz w:val="26"/>
          <w:szCs w:val="26"/>
        </w:rPr>
      </w:pPr>
    </w:p>
    <w:p w:rsidR="00E06A98" w:rsidRPr="00253507" w:rsidRDefault="00E06A98" w:rsidP="00936514">
      <w:pPr>
        <w:pStyle w:val="ae"/>
        <w:spacing w:after="0" w:line="360" w:lineRule="auto"/>
        <w:rPr>
          <w:sz w:val="26"/>
          <w:szCs w:val="26"/>
        </w:rPr>
      </w:pPr>
    </w:p>
    <w:p w:rsidR="00E06A98" w:rsidRPr="00253507" w:rsidRDefault="00E06A98" w:rsidP="00936514">
      <w:pPr>
        <w:pStyle w:val="ae"/>
        <w:spacing w:after="0" w:line="360" w:lineRule="auto"/>
        <w:rPr>
          <w:sz w:val="26"/>
          <w:szCs w:val="26"/>
        </w:rPr>
      </w:pPr>
    </w:p>
    <w:p w:rsidR="00E06A98" w:rsidRPr="00253507" w:rsidRDefault="00E06A98" w:rsidP="00936514">
      <w:pPr>
        <w:pStyle w:val="ae"/>
        <w:spacing w:after="0" w:line="360" w:lineRule="auto"/>
        <w:rPr>
          <w:sz w:val="26"/>
          <w:szCs w:val="26"/>
        </w:rPr>
      </w:pPr>
    </w:p>
    <w:p w:rsidR="00E06A98" w:rsidRPr="00253507" w:rsidRDefault="00E06A98" w:rsidP="00936514">
      <w:pPr>
        <w:pStyle w:val="ae"/>
        <w:spacing w:after="0" w:line="360" w:lineRule="auto"/>
        <w:rPr>
          <w:sz w:val="26"/>
          <w:szCs w:val="26"/>
        </w:rPr>
      </w:pPr>
    </w:p>
    <w:p w:rsidR="00E06A98" w:rsidRPr="00253507" w:rsidRDefault="00E06A98" w:rsidP="00936514">
      <w:pPr>
        <w:pStyle w:val="ae"/>
        <w:spacing w:after="0" w:line="360" w:lineRule="auto"/>
        <w:rPr>
          <w:sz w:val="26"/>
          <w:szCs w:val="26"/>
        </w:rPr>
      </w:pPr>
    </w:p>
    <w:p w:rsidR="00E06A98" w:rsidRPr="00936514" w:rsidRDefault="00E06A98" w:rsidP="00936514">
      <w:pPr>
        <w:pStyle w:val="ae"/>
        <w:spacing w:after="0" w:line="360" w:lineRule="auto"/>
        <w:rPr>
          <w:sz w:val="26"/>
          <w:szCs w:val="26"/>
          <w:lang w:val="uk-UA"/>
        </w:rPr>
      </w:pPr>
    </w:p>
    <w:p w:rsidR="00E06A98" w:rsidRPr="00253507" w:rsidRDefault="00E06A98" w:rsidP="00936514">
      <w:pPr>
        <w:pBdr>
          <w:top w:val="single" w:sz="4" w:space="3" w:color="auto"/>
          <w:left w:val="single" w:sz="4" w:space="12" w:color="auto"/>
          <w:bottom w:val="single" w:sz="4" w:space="0" w:color="auto"/>
          <w:right w:val="single" w:sz="4" w:space="4" w:color="auto"/>
        </w:pBdr>
        <w:shd w:val="clear" w:color="auto" w:fill="626262"/>
        <w:tabs>
          <w:tab w:val="left" w:pos="3968"/>
        </w:tabs>
        <w:ind w:left="176" w:right="176"/>
        <w:jc w:val="center"/>
        <w:rPr>
          <w:bCs/>
          <w:color w:val="FFC000"/>
          <w:sz w:val="26"/>
          <w:szCs w:val="26"/>
          <w:lang w:val="uk-UA"/>
        </w:rPr>
      </w:pPr>
      <w:r w:rsidRPr="00253507">
        <w:rPr>
          <w:bCs/>
          <w:color w:val="FFFFFF"/>
          <w:sz w:val="26"/>
          <w:szCs w:val="26"/>
          <w:shd w:val="clear" w:color="auto" w:fill="626262"/>
          <w:lang w:val="uk-UA"/>
        </w:rPr>
        <w:t>Інформація про захід</w:t>
      </w:r>
    </w:p>
    <w:p w:rsidR="00E06A98" w:rsidRPr="00253507" w:rsidRDefault="00E06A98" w:rsidP="00936514">
      <w:pPr>
        <w:pStyle w:val="ab"/>
        <w:ind w:left="176"/>
        <w:rPr>
          <w:sz w:val="26"/>
          <w:szCs w:val="26"/>
          <w:lang w:val="uk-UA"/>
        </w:rPr>
      </w:pPr>
    </w:p>
    <w:p w:rsidR="00E06A98" w:rsidRPr="00B54347" w:rsidRDefault="00E06A98" w:rsidP="00936514">
      <w:pPr>
        <w:pStyle w:val="af0"/>
        <w:ind w:firstLine="709"/>
        <w:jc w:val="both"/>
        <w:rPr>
          <w:rFonts w:asciiTheme="majorBidi" w:hAnsiTheme="majorBidi" w:cstheme="majorBidi"/>
          <w:b w:val="0"/>
          <w:color w:val="000000" w:themeColor="text1"/>
          <w:sz w:val="26"/>
          <w:szCs w:val="26"/>
          <w:lang w:val="uk-UA"/>
        </w:rPr>
      </w:pPr>
      <w:r w:rsidRPr="00253507">
        <w:rPr>
          <w:rFonts w:ascii="Times New Roman" w:hAnsi="Times New Roman"/>
          <w:b w:val="0"/>
          <w:sz w:val="26"/>
          <w:szCs w:val="26"/>
          <w:lang w:val="uk-UA"/>
        </w:rPr>
        <w:t xml:space="preserve">Організатором </w:t>
      </w:r>
      <w:r w:rsidR="000264E6">
        <w:rPr>
          <w:rFonts w:ascii="Times New Roman" w:hAnsi="Times New Roman"/>
          <w:b w:val="0"/>
          <w:sz w:val="26"/>
          <w:szCs w:val="26"/>
          <w:lang w:val="uk-UA"/>
        </w:rPr>
        <w:t xml:space="preserve">ІІ </w:t>
      </w:r>
      <w:r w:rsidR="009D2138">
        <w:rPr>
          <w:rFonts w:ascii="Times New Roman" w:hAnsi="Times New Roman"/>
          <w:b w:val="0"/>
          <w:sz w:val="26"/>
          <w:szCs w:val="26"/>
          <w:lang w:val="uk-UA"/>
        </w:rPr>
        <w:t xml:space="preserve">Всеукраїнської </w:t>
      </w:r>
      <w:r w:rsidRPr="00253507">
        <w:rPr>
          <w:rFonts w:ascii="Times New Roman" w:hAnsi="Times New Roman"/>
          <w:b w:val="0"/>
          <w:sz w:val="26"/>
          <w:szCs w:val="26"/>
          <w:lang w:val="uk-UA"/>
        </w:rPr>
        <w:t xml:space="preserve">науково-практичної конференції </w:t>
      </w:r>
      <w:r w:rsidR="009D2138">
        <w:rPr>
          <w:rFonts w:ascii="Times New Roman" w:hAnsi="Times New Roman"/>
          <w:b w:val="0"/>
          <w:sz w:val="26"/>
          <w:szCs w:val="26"/>
          <w:lang w:val="uk-UA"/>
        </w:rPr>
        <w:t>(з міжнародною участю)</w:t>
      </w:r>
      <w:r w:rsidR="005A5DCC">
        <w:rPr>
          <w:rFonts w:ascii="Times New Roman" w:hAnsi="Times New Roman"/>
          <w:b w:val="0"/>
          <w:sz w:val="26"/>
          <w:szCs w:val="26"/>
          <w:lang w:val="uk-UA"/>
        </w:rPr>
        <w:t xml:space="preserve"> </w:t>
      </w:r>
      <w:r w:rsidRPr="00253507">
        <w:rPr>
          <w:rFonts w:ascii="Times New Roman" w:hAnsi="Times New Roman"/>
          <w:sz w:val="26"/>
          <w:szCs w:val="26"/>
          <w:lang w:val="uk-UA"/>
        </w:rPr>
        <w:t>«</w:t>
      </w:r>
      <w:r w:rsidR="000264E6">
        <w:rPr>
          <w:rFonts w:asciiTheme="majorBidi" w:hAnsiTheme="majorBidi" w:cstheme="majorBidi"/>
          <w:sz w:val="26"/>
          <w:szCs w:val="26"/>
          <w:lang w:val="uk-UA"/>
        </w:rPr>
        <w:t>Сучасна освіта: методологія, теорія, практика</w:t>
      </w:r>
      <w:r w:rsidRPr="00CA1267">
        <w:rPr>
          <w:rFonts w:ascii="Times New Roman" w:hAnsi="Times New Roman"/>
          <w:b w:val="0"/>
          <w:bCs w:val="0"/>
          <w:sz w:val="26"/>
          <w:szCs w:val="26"/>
          <w:lang w:val="uk-UA"/>
        </w:rPr>
        <w:t>»</w:t>
      </w:r>
      <w:r w:rsidRPr="00253507">
        <w:rPr>
          <w:rFonts w:ascii="Times New Roman" w:hAnsi="Times New Roman"/>
          <w:b w:val="0"/>
          <w:bCs w:val="0"/>
          <w:sz w:val="26"/>
          <w:szCs w:val="26"/>
          <w:lang w:val="uk-UA"/>
        </w:rPr>
        <w:t xml:space="preserve"> </w:t>
      </w:r>
      <w:r w:rsidRPr="00253507">
        <w:rPr>
          <w:rFonts w:ascii="Times New Roman" w:hAnsi="Times New Roman"/>
          <w:b w:val="0"/>
          <w:sz w:val="26"/>
          <w:szCs w:val="26"/>
          <w:lang w:val="uk-UA"/>
        </w:rPr>
        <w:t xml:space="preserve">є </w:t>
      </w:r>
      <w:r w:rsidRPr="00253507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253507">
        <w:rPr>
          <w:rFonts w:ascii="Times New Roman" w:hAnsi="Times New Roman"/>
          <w:color w:val="000000"/>
          <w:sz w:val="26"/>
          <w:szCs w:val="26"/>
          <w:lang w:val="uk-UA" w:eastAsia="ru-RU"/>
        </w:rPr>
        <w:t>риватна установа</w:t>
      </w:r>
      <w:r w:rsidRPr="0025350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«Вищий навчальний заклад «Міжнародний гуманітарно-педагогічний</w:t>
      </w:r>
      <w:r w:rsidRPr="00253507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Pr="00253507">
        <w:rPr>
          <w:rFonts w:ascii="Times New Roman" w:hAnsi="Times New Roman"/>
          <w:color w:val="000000"/>
          <w:sz w:val="26"/>
          <w:szCs w:val="26"/>
          <w:lang w:eastAsia="ru-RU"/>
        </w:rPr>
        <w:t>інститут «Бейт-Хана»</w:t>
      </w:r>
      <w:r w:rsidR="00B54347" w:rsidRPr="00B54347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 </w:t>
      </w:r>
      <w:r w:rsidR="00B54347">
        <w:rPr>
          <w:rFonts w:asciiTheme="majorBidi" w:hAnsiTheme="majorBidi" w:cstheme="majorBidi"/>
          <w:b w:val="0"/>
          <w:color w:val="000000" w:themeColor="text1"/>
          <w:sz w:val="26"/>
          <w:szCs w:val="26"/>
          <w:lang w:val="uk-UA"/>
        </w:rPr>
        <w:t>та</w:t>
      </w:r>
      <w:r w:rsidR="00B54347" w:rsidRPr="00B54347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 </w:t>
      </w:r>
      <w:r w:rsidR="00B54347" w:rsidRPr="00B54347">
        <w:rPr>
          <w:rFonts w:asciiTheme="majorBidi" w:hAnsiTheme="majorBidi" w:cstheme="majorBidi"/>
          <w:color w:val="000000" w:themeColor="text1"/>
          <w:sz w:val="26"/>
          <w:szCs w:val="26"/>
          <w:lang w:val="uk-UA"/>
        </w:rPr>
        <w:t>Дніпропе</w:t>
      </w:r>
      <w:r w:rsidR="000121D3">
        <w:rPr>
          <w:rFonts w:asciiTheme="majorBidi" w:hAnsiTheme="majorBidi" w:cstheme="majorBidi"/>
          <w:color w:val="000000" w:themeColor="text1"/>
          <w:sz w:val="26"/>
          <w:szCs w:val="26"/>
          <w:lang w:val="uk-UA"/>
        </w:rPr>
        <w:t>тровська академія музики ім.</w:t>
      </w:r>
      <w:r w:rsidR="000121D3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 </w:t>
      </w:r>
      <w:r w:rsidR="000121D3">
        <w:rPr>
          <w:rFonts w:asciiTheme="majorBidi" w:hAnsiTheme="majorBidi" w:cstheme="majorBidi"/>
          <w:color w:val="000000" w:themeColor="text1"/>
          <w:sz w:val="26"/>
          <w:szCs w:val="26"/>
          <w:lang w:val="uk-UA"/>
        </w:rPr>
        <w:t>М.</w:t>
      </w:r>
      <w:r w:rsidR="000121D3"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  <w:t> </w:t>
      </w:r>
      <w:r w:rsidR="00B54347" w:rsidRPr="00B54347">
        <w:rPr>
          <w:rFonts w:asciiTheme="majorBidi" w:hAnsiTheme="majorBidi" w:cstheme="majorBidi"/>
          <w:color w:val="000000" w:themeColor="text1"/>
          <w:sz w:val="26"/>
          <w:szCs w:val="26"/>
          <w:lang w:val="uk-UA"/>
        </w:rPr>
        <w:t>Глінки</w:t>
      </w:r>
      <w:r w:rsidRPr="00253507">
        <w:rPr>
          <w:rFonts w:ascii="Times New Roman" w:hAnsi="Times New Roman"/>
          <w:color w:val="000000"/>
          <w:sz w:val="26"/>
          <w:szCs w:val="26"/>
          <w:lang w:eastAsia="ru-RU"/>
        </w:rPr>
        <w:t>. </w:t>
      </w:r>
    </w:p>
    <w:p w:rsidR="00E06A98" w:rsidRPr="00253507" w:rsidRDefault="00E06A98" w:rsidP="00936514">
      <w:pPr>
        <w:pStyle w:val="af0"/>
        <w:jc w:val="both"/>
        <w:rPr>
          <w:rFonts w:ascii="Times New Roman" w:hAnsi="Times New Roman"/>
          <w:b w:val="0"/>
          <w:sz w:val="26"/>
          <w:szCs w:val="26"/>
          <w:lang w:val="uk-UA"/>
        </w:rPr>
      </w:pPr>
      <w:r w:rsidRPr="00253507">
        <w:rPr>
          <w:rFonts w:ascii="Times New Roman" w:hAnsi="Times New Roman"/>
          <w:b w:val="0"/>
          <w:sz w:val="26"/>
          <w:szCs w:val="26"/>
          <w:lang w:val="uk-UA"/>
        </w:rPr>
        <w:t>Збірнику тез наукових доповідей присвоюються відповідні бібліотечні індекси УДК та ББК.</w:t>
      </w:r>
    </w:p>
    <w:p w:rsidR="00E06A98" w:rsidRPr="00253507" w:rsidRDefault="00E06A98" w:rsidP="00936514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hd w:val="clear" w:color="auto" w:fill="626262"/>
        <w:ind w:left="176" w:right="176"/>
        <w:jc w:val="center"/>
        <w:rPr>
          <w:bCs/>
          <w:color w:val="FFFFFF"/>
          <w:sz w:val="26"/>
          <w:szCs w:val="26"/>
          <w:lang w:val="uk-UA"/>
        </w:rPr>
      </w:pPr>
      <w:r w:rsidRPr="00253507">
        <w:rPr>
          <w:bCs/>
          <w:color w:val="FFFFFF"/>
          <w:sz w:val="26"/>
          <w:szCs w:val="26"/>
          <w:lang w:val="uk-UA"/>
        </w:rPr>
        <w:t>Інформація про участь</w:t>
      </w:r>
    </w:p>
    <w:p w:rsidR="00E06A98" w:rsidRPr="00253507" w:rsidRDefault="00E06A98" w:rsidP="00936514">
      <w:pPr>
        <w:ind w:firstLine="426"/>
        <w:jc w:val="both"/>
        <w:rPr>
          <w:sz w:val="26"/>
          <w:szCs w:val="26"/>
          <w:lang w:val="uk-UA"/>
        </w:rPr>
      </w:pPr>
    </w:p>
    <w:p w:rsidR="005F7197" w:rsidRDefault="00E06A98" w:rsidP="00936514">
      <w:pPr>
        <w:ind w:firstLine="426"/>
        <w:rPr>
          <w:sz w:val="26"/>
          <w:szCs w:val="26"/>
          <w:lang w:val="uk-UA"/>
        </w:rPr>
        <w:sectPr w:rsidR="005F7197" w:rsidSect="00936514">
          <w:headerReference w:type="default" r:id="rId8"/>
          <w:pgSz w:w="11906" w:h="16838"/>
          <w:pgMar w:top="1701" w:right="1134" w:bottom="1134" w:left="1134" w:header="0" w:footer="0" w:gutter="0"/>
          <w:cols w:space="708"/>
          <w:docGrid w:linePitch="360"/>
        </w:sectPr>
      </w:pPr>
      <w:r w:rsidRPr="00253507">
        <w:rPr>
          <w:sz w:val="26"/>
          <w:szCs w:val="26"/>
          <w:lang w:val="uk-UA"/>
        </w:rPr>
        <w:t xml:space="preserve">Учасникам необхідно </w:t>
      </w:r>
      <w:r w:rsidR="008F08C2">
        <w:rPr>
          <w:b/>
          <w:sz w:val="26"/>
          <w:szCs w:val="26"/>
          <w:lang w:val="uk-UA"/>
        </w:rPr>
        <w:t>до</w:t>
      </w:r>
      <w:r w:rsidRPr="00253507">
        <w:rPr>
          <w:b/>
          <w:sz w:val="26"/>
          <w:szCs w:val="26"/>
          <w:lang w:val="uk-UA"/>
        </w:rPr>
        <w:t xml:space="preserve"> </w:t>
      </w:r>
      <w:r w:rsidR="008F08C2">
        <w:rPr>
          <w:b/>
          <w:sz w:val="26"/>
          <w:szCs w:val="26"/>
          <w:lang w:val="uk-UA"/>
        </w:rPr>
        <w:t>20 лютого</w:t>
      </w:r>
      <w:r w:rsidRPr="00253507">
        <w:rPr>
          <w:b/>
          <w:sz w:val="26"/>
          <w:szCs w:val="26"/>
          <w:lang w:val="uk-UA"/>
        </w:rPr>
        <w:t xml:space="preserve"> </w:t>
      </w:r>
      <w:r w:rsidR="009C4E7C" w:rsidRPr="00253507">
        <w:rPr>
          <w:b/>
          <w:sz w:val="26"/>
          <w:szCs w:val="26"/>
          <w:lang w:val="uk-UA"/>
        </w:rPr>
        <w:t>2019</w:t>
      </w:r>
      <w:r w:rsidRPr="00253507">
        <w:rPr>
          <w:b/>
          <w:sz w:val="26"/>
          <w:szCs w:val="26"/>
          <w:lang w:val="uk-UA"/>
        </w:rPr>
        <w:t xml:space="preserve"> року</w:t>
      </w:r>
      <w:r w:rsidRPr="00253507">
        <w:rPr>
          <w:sz w:val="26"/>
          <w:szCs w:val="26"/>
          <w:lang w:val="uk-UA"/>
        </w:rPr>
        <w:t xml:space="preserve"> </w:t>
      </w:r>
      <w:r w:rsidRPr="00253507">
        <w:rPr>
          <w:b/>
          <w:sz w:val="26"/>
          <w:szCs w:val="26"/>
          <w:lang w:val="uk-UA"/>
        </w:rPr>
        <w:t xml:space="preserve">(включно) </w:t>
      </w:r>
      <w:r w:rsidRPr="00253507">
        <w:rPr>
          <w:sz w:val="26"/>
          <w:szCs w:val="26"/>
          <w:lang w:val="uk-UA"/>
        </w:rPr>
        <w:t xml:space="preserve">заповнити </w:t>
      </w:r>
      <w:r w:rsidR="0066583D" w:rsidRPr="00253507">
        <w:rPr>
          <w:b/>
          <w:sz w:val="26"/>
          <w:szCs w:val="26"/>
          <w:lang w:val="uk-UA" w:bidi="he-IL"/>
        </w:rPr>
        <w:t>реєстраційну картку</w:t>
      </w:r>
      <w:r w:rsidRPr="00253507">
        <w:rPr>
          <w:b/>
          <w:sz w:val="26"/>
          <w:szCs w:val="26"/>
          <w:lang w:val="uk-UA"/>
        </w:rPr>
        <w:t xml:space="preserve"> </w:t>
      </w:r>
      <w:r w:rsidR="0066583D" w:rsidRPr="00253507">
        <w:rPr>
          <w:b/>
          <w:sz w:val="26"/>
          <w:szCs w:val="26"/>
          <w:lang w:val="uk-UA"/>
        </w:rPr>
        <w:t>учасника</w:t>
      </w:r>
      <w:r w:rsidRPr="00253507">
        <w:rPr>
          <w:b/>
          <w:sz w:val="26"/>
          <w:szCs w:val="26"/>
          <w:lang w:val="uk-UA"/>
        </w:rPr>
        <w:t xml:space="preserve"> </w:t>
      </w:r>
      <w:r w:rsidR="009743AD">
        <w:rPr>
          <w:b/>
          <w:sz w:val="26"/>
          <w:szCs w:val="26"/>
          <w:lang w:val="uk-UA"/>
        </w:rPr>
        <w:t>за посиланням</w:t>
      </w:r>
      <w:r w:rsidR="005D7E62" w:rsidRPr="005D7E62">
        <w:rPr>
          <w:b/>
          <w:sz w:val="26"/>
          <w:szCs w:val="26"/>
          <w:lang w:val="ru-RU"/>
        </w:rPr>
        <w:t xml:space="preserve"> </w:t>
      </w:r>
      <w:hyperlink r:id="rId9" w:history="1">
        <w:r w:rsidR="007479B6" w:rsidRPr="005D7E62">
          <w:rPr>
            <w:rStyle w:val="aa"/>
            <w:b/>
            <w:sz w:val="26"/>
            <w:szCs w:val="26"/>
            <w:lang w:val="uk-UA"/>
          </w:rPr>
          <w:t>https://goo.gl/forms/fhiiX</w:t>
        </w:r>
        <w:r w:rsidR="007479B6" w:rsidRPr="005D7E62">
          <w:rPr>
            <w:rStyle w:val="aa"/>
            <w:b/>
            <w:sz w:val="26"/>
            <w:szCs w:val="26"/>
            <w:lang w:val="uk-UA"/>
          </w:rPr>
          <w:t>M</w:t>
        </w:r>
        <w:r w:rsidR="007479B6" w:rsidRPr="005D7E62">
          <w:rPr>
            <w:rStyle w:val="aa"/>
            <w:b/>
            <w:sz w:val="26"/>
            <w:szCs w:val="26"/>
            <w:lang w:val="uk-UA"/>
          </w:rPr>
          <w:t>WQlryJsK</w:t>
        </w:r>
        <w:r w:rsidR="007479B6" w:rsidRPr="005D7E62">
          <w:rPr>
            <w:rStyle w:val="aa"/>
            <w:b/>
            <w:sz w:val="26"/>
            <w:szCs w:val="26"/>
            <w:lang w:val="uk-UA"/>
          </w:rPr>
          <w:t>N</w:t>
        </w:r>
        <w:r w:rsidR="007479B6" w:rsidRPr="005D7E62">
          <w:rPr>
            <w:rStyle w:val="aa"/>
            <w:b/>
            <w:sz w:val="26"/>
            <w:szCs w:val="26"/>
            <w:lang w:val="uk-UA"/>
          </w:rPr>
          <w:t>s1</w:t>
        </w:r>
      </w:hyperlink>
      <w:r w:rsidR="007479B6" w:rsidRPr="005D7E62">
        <w:rPr>
          <w:b/>
          <w:lang w:val="ru-RU"/>
        </w:rPr>
        <w:t xml:space="preserve"> </w:t>
      </w:r>
      <w:r w:rsidRPr="00253507">
        <w:rPr>
          <w:sz w:val="26"/>
          <w:szCs w:val="26"/>
          <w:lang w:val="uk-UA"/>
        </w:rPr>
        <w:t xml:space="preserve">та надіслати тези </w:t>
      </w:r>
    </w:p>
    <w:p w:rsidR="009D2138" w:rsidRPr="00E9042A" w:rsidRDefault="00E06A98" w:rsidP="00936514">
      <w:pPr>
        <w:ind w:firstLine="426"/>
        <w:rPr>
          <w:b/>
          <w:color w:val="000000" w:themeColor="text1"/>
          <w:sz w:val="26"/>
          <w:szCs w:val="26"/>
          <w:shd w:val="clear" w:color="auto" w:fill="FFFFFF"/>
          <w:lang w:val="uk-UA"/>
        </w:rPr>
      </w:pPr>
      <w:r w:rsidRPr="00253507">
        <w:rPr>
          <w:sz w:val="26"/>
          <w:szCs w:val="26"/>
          <w:lang w:val="uk-UA"/>
        </w:rPr>
        <w:lastRenderedPageBreak/>
        <w:t xml:space="preserve">доповіді в електронному вигляді разом з відсканованою копією квитанції про сплату організаційного внеску на електронну </w:t>
      </w:r>
      <w:r w:rsidRPr="00613A4A">
        <w:rPr>
          <w:color w:val="000000" w:themeColor="text1"/>
          <w:sz w:val="26"/>
          <w:szCs w:val="26"/>
          <w:lang w:val="uk-UA"/>
        </w:rPr>
        <w:t>адресу</w:t>
      </w:r>
      <w:r w:rsidRPr="00613A4A">
        <w:rPr>
          <w:color w:val="000000" w:themeColor="text1"/>
          <w:sz w:val="26"/>
          <w:szCs w:val="26"/>
          <w:lang w:val="ru-RU"/>
        </w:rPr>
        <w:t xml:space="preserve"> </w:t>
      </w:r>
      <w:hyperlink r:id="rId10" w:history="1">
        <w:r w:rsidR="00613A4A" w:rsidRPr="00E9042A">
          <w:rPr>
            <w:rStyle w:val="aa"/>
            <w:b/>
            <w:sz w:val="26"/>
            <w:szCs w:val="26"/>
            <w:shd w:val="clear" w:color="auto" w:fill="FFFFFF"/>
          </w:rPr>
          <w:t>zbirnuk.bethana@gmail.com</w:t>
        </w:r>
      </w:hyperlink>
    </w:p>
    <w:p w:rsidR="00E06A98" w:rsidRPr="00253507" w:rsidRDefault="00E06A98" w:rsidP="00936514">
      <w:pPr>
        <w:ind w:firstLine="426"/>
        <w:rPr>
          <w:sz w:val="26"/>
          <w:szCs w:val="26"/>
          <w:lang w:val="uk-UA"/>
        </w:rPr>
      </w:pPr>
      <w:r w:rsidRPr="00253507">
        <w:rPr>
          <w:b/>
          <w:sz w:val="26"/>
          <w:szCs w:val="26"/>
          <w:lang w:val="uk-UA"/>
        </w:rPr>
        <w:t>Робочі мови заходу:</w:t>
      </w:r>
      <w:r w:rsidRPr="00253507">
        <w:rPr>
          <w:sz w:val="26"/>
          <w:szCs w:val="26"/>
          <w:lang w:val="uk-UA"/>
        </w:rPr>
        <w:t xml:space="preserve"> українська, російська та англійська.</w:t>
      </w:r>
    </w:p>
    <w:p w:rsidR="00E06A98" w:rsidRPr="00253507" w:rsidRDefault="00E06A98" w:rsidP="00936514">
      <w:pPr>
        <w:ind w:firstLine="426"/>
        <w:jc w:val="both"/>
        <w:rPr>
          <w:sz w:val="26"/>
          <w:szCs w:val="26"/>
          <w:lang w:val="uk-UA"/>
        </w:rPr>
      </w:pPr>
      <w:r w:rsidRPr="00253507">
        <w:rPr>
          <w:b/>
          <w:sz w:val="26"/>
          <w:szCs w:val="26"/>
          <w:lang w:val="uk-UA"/>
        </w:rPr>
        <w:t>Форма участі:</w:t>
      </w:r>
      <w:r w:rsidRPr="00253507">
        <w:rPr>
          <w:sz w:val="26"/>
          <w:szCs w:val="26"/>
          <w:lang w:val="uk-UA"/>
        </w:rPr>
        <w:t xml:space="preserve"> очна та заочна.</w:t>
      </w:r>
    </w:p>
    <w:p w:rsidR="00E06A98" w:rsidRDefault="00E06A98" w:rsidP="00936514">
      <w:pPr>
        <w:ind w:firstLine="426"/>
        <w:jc w:val="both"/>
        <w:rPr>
          <w:sz w:val="26"/>
          <w:szCs w:val="26"/>
          <w:lang w:val="uk-UA"/>
        </w:rPr>
      </w:pPr>
      <w:r w:rsidRPr="00253507">
        <w:rPr>
          <w:b/>
          <w:sz w:val="26"/>
          <w:szCs w:val="26"/>
          <w:lang w:val="uk-UA"/>
        </w:rPr>
        <w:t>Місце проведення</w:t>
      </w:r>
      <w:r w:rsidRPr="005A5DCC">
        <w:rPr>
          <w:b/>
          <w:sz w:val="26"/>
          <w:szCs w:val="26"/>
          <w:lang w:val="uk-UA"/>
        </w:rPr>
        <w:t>:</w:t>
      </w:r>
      <w:r w:rsidRPr="00253507">
        <w:rPr>
          <w:color w:val="FF0000"/>
          <w:sz w:val="26"/>
          <w:szCs w:val="26"/>
          <w:lang w:val="uk-UA"/>
        </w:rPr>
        <w:t xml:space="preserve"> </w:t>
      </w:r>
      <w:r w:rsidR="005A5DCC" w:rsidRPr="005A5DCC">
        <w:rPr>
          <w:sz w:val="26"/>
          <w:szCs w:val="26"/>
          <w:lang w:val="uk-UA"/>
        </w:rPr>
        <w:t>м. Дніпро,</w:t>
      </w:r>
      <w:r w:rsidR="005A5DCC" w:rsidRPr="005A5DCC">
        <w:rPr>
          <w:sz w:val="26"/>
          <w:szCs w:val="26"/>
          <w:lang w:val="uk-UA" w:eastAsia="ru-RU"/>
        </w:rPr>
        <w:t xml:space="preserve"> п</w:t>
      </w:r>
      <w:r w:rsidR="005A5DCC" w:rsidRPr="00253507">
        <w:rPr>
          <w:sz w:val="26"/>
          <w:szCs w:val="26"/>
          <w:lang w:val="uk-UA" w:eastAsia="ru-RU"/>
        </w:rPr>
        <w:t>лоща Успенська</w:t>
      </w:r>
      <w:r w:rsidR="009D2138">
        <w:rPr>
          <w:sz w:val="26"/>
          <w:szCs w:val="26"/>
          <w:lang w:val="uk-UA" w:eastAsia="ru-RU"/>
        </w:rPr>
        <w:t>,</w:t>
      </w:r>
      <w:r w:rsidR="005A5DCC" w:rsidRPr="00253507">
        <w:rPr>
          <w:sz w:val="26"/>
          <w:szCs w:val="26"/>
          <w:lang w:val="uk-UA" w:eastAsia="ru-RU"/>
        </w:rPr>
        <w:t xml:space="preserve"> 5-Д</w:t>
      </w:r>
      <w:r w:rsidR="005A5DCC">
        <w:rPr>
          <w:sz w:val="26"/>
          <w:szCs w:val="26"/>
          <w:lang w:val="uk-UA" w:eastAsia="ru-RU"/>
        </w:rPr>
        <w:t>,</w:t>
      </w:r>
      <w:r w:rsidR="005A5DCC">
        <w:rPr>
          <w:color w:val="FF0000"/>
          <w:sz w:val="26"/>
          <w:szCs w:val="26"/>
          <w:lang w:val="uk-UA"/>
        </w:rPr>
        <w:t xml:space="preserve"> </w:t>
      </w:r>
      <w:r w:rsidRPr="00253507">
        <w:rPr>
          <w:sz w:val="26"/>
          <w:szCs w:val="26"/>
          <w:lang w:val="uk-UA"/>
        </w:rPr>
        <w:t xml:space="preserve">актова зала Міжнародного гуманітарно-педагогічного інституту </w:t>
      </w:r>
      <w:r w:rsidR="005A5DCC">
        <w:rPr>
          <w:sz w:val="26"/>
          <w:szCs w:val="26"/>
          <w:lang w:val="uk-UA"/>
        </w:rPr>
        <w:t>«Бейт-Хана»</w:t>
      </w:r>
      <w:r w:rsidR="005A5DCC">
        <w:rPr>
          <w:sz w:val="26"/>
          <w:szCs w:val="26"/>
          <w:lang w:val="uk-UA" w:eastAsia="ru-RU"/>
        </w:rPr>
        <w:t>.</w:t>
      </w:r>
    </w:p>
    <w:p w:rsidR="005A5DCC" w:rsidRPr="000F7AEB" w:rsidRDefault="005A5DCC" w:rsidP="00936514">
      <w:pPr>
        <w:ind w:firstLine="426"/>
        <w:jc w:val="both"/>
        <w:rPr>
          <w:b/>
          <w:bCs/>
          <w:sz w:val="26"/>
          <w:szCs w:val="26"/>
          <w:lang w:val="uk-UA"/>
        </w:rPr>
      </w:pPr>
      <w:r w:rsidRPr="005A5DCC">
        <w:rPr>
          <w:b/>
          <w:bCs/>
          <w:sz w:val="26"/>
          <w:szCs w:val="26"/>
          <w:lang w:val="uk-UA"/>
        </w:rPr>
        <w:t xml:space="preserve">Реєстрація: </w:t>
      </w:r>
      <w:r w:rsidR="008F08C2" w:rsidRPr="008F08C2">
        <w:rPr>
          <w:sz w:val="26"/>
          <w:szCs w:val="26"/>
          <w:lang w:val="uk-UA"/>
        </w:rPr>
        <w:t xml:space="preserve">12 </w:t>
      </w:r>
      <w:r w:rsidR="008F08C2" w:rsidRPr="000F7AEB">
        <w:rPr>
          <w:sz w:val="26"/>
          <w:szCs w:val="26"/>
          <w:lang w:val="uk-UA"/>
        </w:rPr>
        <w:t>березня з</w:t>
      </w:r>
      <w:r w:rsidR="008F08C2" w:rsidRPr="000F7AEB">
        <w:rPr>
          <w:b/>
          <w:bCs/>
          <w:sz w:val="26"/>
          <w:szCs w:val="26"/>
          <w:lang w:val="uk-UA"/>
        </w:rPr>
        <w:t xml:space="preserve"> </w:t>
      </w:r>
      <w:r w:rsidR="008F08C2" w:rsidRPr="000F7AEB">
        <w:rPr>
          <w:sz w:val="26"/>
          <w:szCs w:val="26"/>
          <w:lang w:val="uk-UA"/>
        </w:rPr>
        <w:t>10:00 до 11:00</w:t>
      </w:r>
    </w:p>
    <w:p w:rsidR="005A5DCC" w:rsidRPr="008F08C2" w:rsidRDefault="005A5DCC" w:rsidP="00936514">
      <w:pPr>
        <w:ind w:firstLine="426"/>
        <w:jc w:val="both"/>
        <w:rPr>
          <w:b/>
          <w:bCs/>
          <w:sz w:val="26"/>
          <w:szCs w:val="26"/>
          <w:lang w:val="uk-UA"/>
        </w:rPr>
      </w:pPr>
      <w:r w:rsidRPr="000F7AEB">
        <w:rPr>
          <w:b/>
          <w:bCs/>
          <w:sz w:val="26"/>
          <w:szCs w:val="26"/>
          <w:lang w:val="uk-UA"/>
        </w:rPr>
        <w:t>Початок конференції:</w:t>
      </w:r>
      <w:r w:rsidR="008F08C2" w:rsidRPr="000F7AEB">
        <w:rPr>
          <w:b/>
          <w:bCs/>
          <w:sz w:val="26"/>
          <w:szCs w:val="26"/>
          <w:lang w:val="uk-UA"/>
        </w:rPr>
        <w:t xml:space="preserve"> </w:t>
      </w:r>
      <w:r w:rsidR="008F08C2" w:rsidRPr="000F7AEB">
        <w:rPr>
          <w:sz w:val="26"/>
          <w:szCs w:val="26"/>
          <w:lang w:val="uk-UA"/>
        </w:rPr>
        <w:t>об 11:00.</w:t>
      </w:r>
    </w:p>
    <w:p w:rsidR="00E06A98" w:rsidRPr="00253507" w:rsidRDefault="00E06A98" w:rsidP="00936514">
      <w:pPr>
        <w:ind w:firstLine="426"/>
        <w:jc w:val="both"/>
        <w:rPr>
          <w:color w:val="FF0000"/>
          <w:sz w:val="26"/>
          <w:szCs w:val="26"/>
          <w:lang w:val="uk-UA"/>
        </w:rPr>
      </w:pPr>
    </w:p>
    <w:p w:rsidR="00E06A98" w:rsidRPr="00253507" w:rsidRDefault="00E06A98" w:rsidP="00936514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hd w:val="clear" w:color="auto" w:fill="626262"/>
        <w:ind w:left="176" w:right="176"/>
        <w:jc w:val="center"/>
        <w:rPr>
          <w:bCs/>
          <w:color w:val="FFFFFF"/>
          <w:sz w:val="26"/>
          <w:szCs w:val="26"/>
          <w:lang w:val="uk-UA"/>
        </w:rPr>
      </w:pPr>
      <w:r w:rsidRPr="00253507">
        <w:rPr>
          <w:color w:val="FFFFFF"/>
          <w:sz w:val="26"/>
          <w:szCs w:val="26"/>
          <w:lang w:val="uk-UA"/>
        </w:rPr>
        <w:t>Основні тематичні напрямки конференції</w:t>
      </w:r>
    </w:p>
    <w:tbl>
      <w:tblPr>
        <w:tblpPr w:leftFromText="180" w:rightFromText="180" w:vertAnchor="text" w:horzAnchor="page" w:tblpX="1635" w:tblpY="177"/>
        <w:tblW w:w="8903" w:type="dxa"/>
        <w:tblLook w:val="04A0"/>
      </w:tblPr>
      <w:tblGrid>
        <w:gridCol w:w="8903"/>
      </w:tblGrid>
      <w:tr w:rsidR="00E06A98" w:rsidRPr="00253507" w:rsidTr="00630E5A">
        <w:trPr>
          <w:trHeight w:val="2545"/>
        </w:trPr>
        <w:tc>
          <w:tcPr>
            <w:tcW w:w="8903" w:type="dxa"/>
          </w:tcPr>
          <w:p w:rsidR="009743AD" w:rsidRPr="00E9042A" w:rsidRDefault="009743AD" w:rsidP="00936514">
            <w:pPr>
              <w:numPr>
                <w:ilvl w:val="0"/>
                <w:numId w:val="2"/>
              </w:numPr>
              <w:suppressAutoHyphens/>
              <w:ind w:left="426" w:hanging="426"/>
              <w:jc w:val="both"/>
              <w:rPr>
                <w:sz w:val="26"/>
                <w:szCs w:val="26"/>
                <w:lang w:val="uk-UA"/>
              </w:rPr>
            </w:pPr>
            <w:r w:rsidRPr="00E9042A">
              <w:rPr>
                <w:color w:val="222222"/>
                <w:sz w:val="26"/>
                <w:szCs w:val="26"/>
                <w:lang w:val="uk-UA" w:eastAsia="ru-RU" w:bidi="he-IL"/>
              </w:rPr>
              <w:t>Проблеми інклюзивної освіти та шляхи їх вирішення;</w:t>
            </w:r>
          </w:p>
          <w:p w:rsidR="009743AD" w:rsidRPr="00E9042A" w:rsidRDefault="009743AD" w:rsidP="00936514">
            <w:pPr>
              <w:numPr>
                <w:ilvl w:val="0"/>
                <w:numId w:val="2"/>
              </w:numPr>
              <w:suppressAutoHyphens/>
              <w:ind w:left="426" w:hanging="426"/>
              <w:jc w:val="both"/>
              <w:rPr>
                <w:sz w:val="26"/>
                <w:szCs w:val="26"/>
                <w:lang w:val="uk-UA"/>
              </w:rPr>
            </w:pPr>
            <w:r w:rsidRPr="00E9042A">
              <w:rPr>
                <w:color w:val="222222"/>
                <w:sz w:val="26"/>
                <w:szCs w:val="26"/>
                <w:lang w:eastAsia="ru-RU" w:bidi="he-IL"/>
              </w:rPr>
              <w:t>Професійн</w:t>
            </w:r>
            <w:r w:rsidRPr="00E9042A">
              <w:rPr>
                <w:color w:val="222222"/>
                <w:sz w:val="26"/>
                <w:szCs w:val="26"/>
                <w:lang w:val="uk-UA" w:eastAsia="ru-RU" w:bidi="he-IL"/>
              </w:rPr>
              <w:t>е</w:t>
            </w:r>
            <w:r w:rsidRPr="00E9042A">
              <w:rPr>
                <w:color w:val="222222"/>
                <w:sz w:val="26"/>
                <w:szCs w:val="26"/>
                <w:lang w:eastAsia="ru-RU" w:bidi="he-IL"/>
              </w:rPr>
              <w:t xml:space="preserve"> самовдосконалення педагога</w:t>
            </w:r>
            <w:r w:rsidRPr="00E9042A">
              <w:rPr>
                <w:color w:val="222222"/>
                <w:sz w:val="26"/>
                <w:szCs w:val="26"/>
                <w:lang w:val="uk-UA" w:eastAsia="ru-RU" w:bidi="he-IL"/>
              </w:rPr>
              <w:t>;</w:t>
            </w:r>
          </w:p>
          <w:p w:rsidR="009743AD" w:rsidRPr="00E9042A" w:rsidRDefault="009743AD" w:rsidP="00936514">
            <w:pPr>
              <w:numPr>
                <w:ilvl w:val="0"/>
                <w:numId w:val="2"/>
              </w:numPr>
              <w:suppressAutoHyphens/>
              <w:ind w:left="426" w:hanging="426"/>
              <w:jc w:val="both"/>
              <w:rPr>
                <w:sz w:val="26"/>
                <w:szCs w:val="26"/>
                <w:lang w:val="uk-UA"/>
              </w:rPr>
            </w:pPr>
            <w:r w:rsidRPr="00E9042A">
              <w:rPr>
                <w:color w:val="222222"/>
                <w:sz w:val="26"/>
                <w:szCs w:val="26"/>
                <w:lang w:val="uk-UA" w:eastAsia="ru-RU" w:bidi="he-IL"/>
              </w:rPr>
              <w:t>Сучасні підходи до формування змісту вищої освіти;</w:t>
            </w:r>
          </w:p>
          <w:p w:rsidR="009743AD" w:rsidRPr="00E9042A" w:rsidRDefault="009743AD" w:rsidP="00936514">
            <w:pPr>
              <w:numPr>
                <w:ilvl w:val="0"/>
                <w:numId w:val="2"/>
              </w:numPr>
              <w:suppressAutoHyphens/>
              <w:ind w:left="426" w:hanging="426"/>
              <w:jc w:val="both"/>
              <w:rPr>
                <w:sz w:val="26"/>
                <w:szCs w:val="26"/>
                <w:lang w:val="uk-UA"/>
              </w:rPr>
            </w:pPr>
            <w:r w:rsidRPr="00E9042A">
              <w:rPr>
                <w:color w:val="222222"/>
                <w:sz w:val="26"/>
                <w:szCs w:val="26"/>
                <w:lang w:val="uk-UA" w:eastAsia="ru-RU" w:bidi="he-IL"/>
              </w:rPr>
              <w:t>Національне та громадянське виховання у сучасній вищій школі;</w:t>
            </w:r>
          </w:p>
          <w:p w:rsidR="009743AD" w:rsidRPr="00E9042A" w:rsidRDefault="009743AD" w:rsidP="00936514">
            <w:pPr>
              <w:numPr>
                <w:ilvl w:val="0"/>
                <w:numId w:val="2"/>
              </w:numPr>
              <w:suppressAutoHyphens/>
              <w:ind w:left="426" w:hanging="426"/>
              <w:jc w:val="both"/>
              <w:rPr>
                <w:sz w:val="26"/>
                <w:szCs w:val="26"/>
                <w:lang w:val="uk-UA"/>
              </w:rPr>
            </w:pPr>
            <w:r w:rsidRPr="00E9042A">
              <w:rPr>
                <w:color w:val="222222"/>
                <w:sz w:val="26"/>
                <w:szCs w:val="26"/>
                <w:lang w:val="uk-UA" w:eastAsia="ru-RU" w:bidi="he-IL"/>
              </w:rPr>
              <w:t>Розвиток лідерської компетенції студентства у глобалізованому світі;</w:t>
            </w:r>
          </w:p>
          <w:p w:rsidR="009743AD" w:rsidRPr="00E9042A" w:rsidRDefault="009743AD" w:rsidP="00936514">
            <w:pPr>
              <w:numPr>
                <w:ilvl w:val="0"/>
                <w:numId w:val="2"/>
              </w:numPr>
              <w:suppressAutoHyphens/>
              <w:ind w:left="426" w:hanging="426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E9042A">
              <w:rPr>
                <w:color w:val="222222"/>
                <w:sz w:val="26"/>
                <w:szCs w:val="26"/>
                <w:lang w:eastAsia="ru-RU" w:bidi="he-IL"/>
              </w:rPr>
              <w:t>Психолого-педагогічні та лінгвістичні аспекти викладання</w:t>
            </w:r>
            <w:r w:rsidRPr="00E9042A">
              <w:rPr>
                <w:color w:val="222222"/>
                <w:sz w:val="26"/>
                <w:szCs w:val="26"/>
                <w:lang w:val="uk-UA" w:eastAsia="ru-RU" w:bidi="he-IL"/>
              </w:rPr>
              <w:t>;</w:t>
            </w:r>
          </w:p>
          <w:p w:rsidR="009743AD" w:rsidRPr="00E9042A" w:rsidRDefault="009743AD" w:rsidP="00936514">
            <w:pPr>
              <w:numPr>
                <w:ilvl w:val="0"/>
                <w:numId w:val="2"/>
              </w:numPr>
              <w:suppressAutoHyphens/>
              <w:ind w:left="426" w:hanging="426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E9042A">
              <w:rPr>
                <w:color w:val="222222"/>
                <w:sz w:val="26"/>
                <w:szCs w:val="26"/>
                <w:lang w:val="uk-UA" w:eastAsia="ru-RU" w:bidi="he-IL"/>
              </w:rPr>
              <w:t>Питання самоактуалізації особистості</w:t>
            </w:r>
            <w:r w:rsidRPr="00E9042A">
              <w:rPr>
                <w:rFonts w:ascii="Arial" w:hAnsi="Arial" w:cs="Arial"/>
                <w:color w:val="222222"/>
                <w:sz w:val="26"/>
                <w:szCs w:val="26"/>
                <w:lang w:val="uk-UA" w:eastAsia="ru-RU" w:bidi="he-IL"/>
              </w:rPr>
              <w:t xml:space="preserve"> </w:t>
            </w:r>
            <w:r w:rsidRPr="00E9042A">
              <w:rPr>
                <w:color w:val="222222"/>
                <w:sz w:val="26"/>
                <w:szCs w:val="26"/>
                <w:lang w:val="uk-UA" w:eastAsia="ru-RU" w:bidi="he-IL"/>
              </w:rPr>
              <w:t>в умовах полікультурного середовища</w:t>
            </w:r>
            <w:r w:rsidR="00B54347" w:rsidRPr="00E9042A">
              <w:rPr>
                <w:color w:val="222222"/>
                <w:sz w:val="26"/>
                <w:szCs w:val="26"/>
                <w:lang w:val="uk-UA" w:eastAsia="ru-RU" w:bidi="he-IL"/>
              </w:rPr>
              <w:t>;</w:t>
            </w:r>
          </w:p>
          <w:p w:rsidR="00B54347" w:rsidRPr="009743AD" w:rsidRDefault="00B54347" w:rsidP="00936514">
            <w:pPr>
              <w:numPr>
                <w:ilvl w:val="0"/>
                <w:numId w:val="2"/>
              </w:numPr>
              <w:suppressAutoHyphens/>
              <w:ind w:left="426" w:hanging="426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E9042A">
              <w:rPr>
                <w:color w:val="222222"/>
                <w:sz w:val="26"/>
                <w:szCs w:val="26"/>
                <w:lang w:val="uk-UA" w:eastAsia="ru-RU" w:bidi="he-IL"/>
              </w:rPr>
              <w:t>Філософія освіти</w:t>
            </w:r>
          </w:p>
        </w:tc>
      </w:tr>
    </w:tbl>
    <w:p w:rsidR="00E06A98" w:rsidRPr="00253507" w:rsidRDefault="00E06A98" w:rsidP="00936514">
      <w:pPr>
        <w:tabs>
          <w:tab w:val="left" w:pos="5033"/>
        </w:tabs>
        <w:ind w:right="214"/>
        <w:rPr>
          <w:sz w:val="26"/>
          <w:szCs w:val="26"/>
          <w:u w:val="single"/>
          <w:lang w:val="uk-UA"/>
        </w:rPr>
      </w:pPr>
    </w:p>
    <w:p w:rsidR="00E06A98" w:rsidRPr="00253507" w:rsidRDefault="00630E5A" w:rsidP="00936514">
      <w:p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shd w:val="clear" w:color="auto" w:fill="626262"/>
        <w:ind w:left="176" w:right="176"/>
        <w:jc w:val="center"/>
        <w:rPr>
          <w:bCs/>
          <w:color w:val="FFFFFF"/>
          <w:sz w:val="26"/>
          <w:szCs w:val="26"/>
          <w:lang w:val="uk-UA"/>
        </w:rPr>
      </w:pPr>
      <w:r w:rsidRPr="00253507">
        <w:rPr>
          <w:color w:val="FFFFFF"/>
          <w:sz w:val="26"/>
          <w:szCs w:val="26"/>
          <w:lang w:val="uk-UA"/>
        </w:rPr>
        <w:t xml:space="preserve">Вимоги до оформлення </w:t>
      </w:r>
      <w:r w:rsidR="00E06A98" w:rsidRPr="00253507">
        <w:rPr>
          <w:color w:val="FFFFFF"/>
          <w:sz w:val="26"/>
          <w:szCs w:val="26"/>
          <w:lang w:val="uk-UA"/>
        </w:rPr>
        <w:t>тез</w:t>
      </w:r>
    </w:p>
    <w:p w:rsidR="00E06A98" w:rsidRPr="00253507" w:rsidRDefault="00E06A98" w:rsidP="00936514">
      <w:pPr>
        <w:tabs>
          <w:tab w:val="left" w:pos="5033"/>
        </w:tabs>
        <w:ind w:left="213" w:right="214"/>
        <w:rPr>
          <w:b/>
          <w:bCs/>
          <w:sz w:val="26"/>
          <w:szCs w:val="26"/>
          <w:lang w:val="uk-UA"/>
        </w:rPr>
      </w:pPr>
    </w:p>
    <w:p w:rsidR="00E06A98" w:rsidRPr="00253507" w:rsidRDefault="00E06A98" w:rsidP="00936514">
      <w:pPr>
        <w:numPr>
          <w:ilvl w:val="0"/>
          <w:numId w:val="2"/>
        </w:numPr>
        <w:suppressAutoHyphens/>
        <w:ind w:left="709" w:hanging="283"/>
        <w:jc w:val="both"/>
        <w:rPr>
          <w:sz w:val="26"/>
          <w:szCs w:val="26"/>
          <w:lang w:val="uk-UA"/>
        </w:rPr>
      </w:pPr>
      <w:r w:rsidRPr="00253507">
        <w:rPr>
          <w:sz w:val="26"/>
          <w:szCs w:val="26"/>
          <w:lang w:val="uk-UA"/>
        </w:rPr>
        <w:t xml:space="preserve">Обсяг тез до 5-ти сторінок </w:t>
      </w:r>
      <w:r w:rsidR="009D2138">
        <w:rPr>
          <w:sz w:val="26"/>
          <w:szCs w:val="26"/>
          <w:lang w:val="uk-UA"/>
        </w:rPr>
        <w:t xml:space="preserve">у </w:t>
      </w:r>
      <w:r w:rsidRPr="00253507">
        <w:rPr>
          <w:sz w:val="26"/>
          <w:szCs w:val="26"/>
          <w:lang w:val="uk-UA"/>
        </w:rPr>
        <w:t>форматі сторінки А4, орієнтація – книжкова;</w:t>
      </w:r>
    </w:p>
    <w:p w:rsidR="00E06A98" w:rsidRPr="00253507" w:rsidRDefault="00E06A98" w:rsidP="00936514">
      <w:pPr>
        <w:numPr>
          <w:ilvl w:val="0"/>
          <w:numId w:val="2"/>
        </w:numPr>
        <w:suppressAutoHyphens/>
        <w:ind w:left="709" w:hanging="283"/>
        <w:jc w:val="both"/>
        <w:rPr>
          <w:sz w:val="26"/>
          <w:szCs w:val="26"/>
          <w:lang w:val="uk-UA"/>
        </w:rPr>
      </w:pPr>
      <w:r w:rsidRPr="00253507">
        <w:rPr>
          <w:sz w:val="26"/>
          <w:szCs w:val="26"/>
          <w:lang w:val="uk-UA"/>
        </w:rPr>
        <w:t>Поля: верхнє, нижнє і праве – 15 мм, ліве – 20 мм;</w:t>
      </w:r>
    </w:p>
    <w:p w:rsidR="00554A51" w:rsidRPr="00253507" w:rsidRDefault="00E06A98" w:rsidP="00936514">
      <w:pPr>
        <w:numPr>
          <w:ilvl w:val="0"/>
          <w:numId w:val="2"/>
        </w:numPr>
        <w:suppressAutoHyphens/>
        <w:ind w:left="709" w:hanging="283"/>
        <w:jc w:val="both"/>
        <w:rPr>
          <w:sz w:val="26"/>
          <w:szCs w:val="26"/>
          <w:lang w:val="uk-UA"/>
        </w:rPr>
      </w:pPr>
      <w:r w:rsidRPr="00253507">
        <w:rPr>
          <w:sz w:val="26"/>
          <w:szCs w:val="26"/>
          <w:lang w:val="uk-UA"/>
        </w:rPr>
        <w:t>Шрифт Times New Roman, розмір – 14, міжрядковий інтервал – 1,5;</w:t>
      </w:r>
    </w:p>
    <w:p w:rsidR="00554A51" w:rsidRPr="00253507" w:rsidRDefault="00554A51" w:rsidP="00936514">
      <w:pPr>
        <w:numPr>
          <w:ilvl w:val="0"/>
          <w:numId w:val="2"/>
        </w:numPr>
        <w:suppressAutoHyphens/>
        <w:ind w:left="709" w:hanging="283"/>
        <w:jc w:val="both"/>
        <w:rPr>
          <w:sz w:val="26"/>
          <w:szCs w:val="26"/>
          <w:lang w:val="uk-UA"/>
        </w:rPr>
      </w:pPr>
      <w:r w:rsidRPr="00253507">
        <w:rPr>
          <w:sz w:val="26"/>
          <w:szCs w:val="26"/>
        </w:rPr>
        <w:t>Послідовн</w:t>
      </w:r>
      <w:r w:rsidR="0005157F">
        <w:rPr>
          <w:sz w:val="26"/>
          <w:szCs w:val="26"/>
        </w:rPr>
        <w:t>ість розміщення елементів</w:t>
      </w:r>
      <w:r w:rsidR="0005157F">
        <w:rPr>
          <w:sz w:val="26"/>
          <w:szCs w:val="26"/>
          <w:lang w:val="uk-UA"/>
        </w:rPr>
        <w:t xml:space="preserve"> тез</w:t>
      </w:r>
      <w:r w:rsidRPr="00253507">
        <w:rPr>
          <w:sz w:val="26"/>
          <w:szCs w:val="26"/>
        </w:rPr>
        <w:t xml:space="preserve">: </w:t>
      </w:r>
    </w:p>
    <w:p w:rsidR="00554A51" w:rsidRPr="00253507" w:rsidRDefault="00554A51" w:rsidP="00936514">
      <w:pPr>
        <w:pStyle w:val="af2"/>
        <w:widowControl w:val="0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253507">
        <w:rPr>
          <w:sz w:val="26"/>
          <w:szCs w:val="26"/>
        </w:rPr>
        <w:t xml:space="preserve">УДК; </w:t>
      </w:r>
    </w:p>
    <w:p w:rsidR="00554A51" w:rsidRPr="00253507" w:rsidRDefault="00554A51" w:rsidP="00936514">
      <w:pPr>
        <w:pStyle w:val="af2"/>
        <w:widowControl w:val="0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253507">
        <w:rPr>
          <w:sz w:val="26"/>
          <w:szCs w:val="26"/>
        </w:rPr>
        <w:t xml:space="preserve">ім’я та прізвище автора; </w:t>
      </w:r>
    </w:p>
    <w:p w:rsidR="00554A51" w:rsidRPr="00253507" w:rsidRDefault="0005157F" w:rsidP="00936514">
      <w:pPr>
        <w:pStyle w:val="af2"/>
        <w:widowControl w:val="0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назва </w:t>
      </w:r>
      <w:r>
        <w:rPr>
          <w:sz w:val="26"/>
          <w:szCs w:val="26"/>
          <w:lang w:val="uk-UA"/>
        </w:rPr>
        <w:t>тез</w:t>
      </w:r>
      <w:r w:rsidR="00554A51" w:rsidRPr="00253507">
        <w:rPr>
          <w:sz w:val="26"/>
          <w:szCs w:val="26"/>
        </w:rPr>
        <w:t xml:space="preserve"> (великими літерами по центру); </w:t>
      </w:r>
    </w:p>
    <w:p w:rsidR="00554A51" w:rsidRPr="00253507" w:rsidRDefault="00554A51" w:rsidP="00936514">
      <w:pPr>
        <w:pStyle w:val="af2"/>
        <w:widowControl w:val="0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253507">
        <w:rPr>
          <w:sz w:val="26"/>
          <w:szCs w:val="26"/>
        </w:rPr>
        <w:t>в</w:t>
      </w:r>
      <w:r w:rsidR="0005157F">
        <w:rPr>
          <w:sz w:val="26"/>
          <w:szCs w:val="26"/>
        </w:rPr>
        <w:t xml:space="preserve">иклад основного матеріалу </w:t>
      </w:r>
      <w:r w:rsidR="0005157F">
        <w:rPr>
          <w:sz w:val="26"/>
          <w:szCs w:val="26"/>
          <w:lang w:val="uk-UA"/>
        </w:rPr>
        <w:t>тез</w:t>
      </w:r>
      <w:r w:rsidRPr="00253507">
        <w:rPr>
          <w:sz w:val="26"/>
          <w:szCs w:val="26"/>
        </w:rPr>
        <w:t xml:space="preserve">; </w:t>
      </w:r>
    </w:p>
    <w:p w:rsidR="00554A51" w:rsidRPr="00253507" w:rsidRDefault="00554A51" w:rsidP="00936514">
      <w:pPr>
        <w:pStyle w:val="af2"/>
        <w:widowControl w:val="0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253507">
        <w:rPr>
          <w:sz w:val="26"/>
          <w:szCs w:val="26"/>
        </w:rPr>
        <w:t>джерела та література (нумерація позицій автоматична)</w:t>
      </w:r>
      <w:r w:rsidR="00253507" w:rsidRPr="00253507">
        <w:rPr>
          <w:sz w:val="26"/>
          <w:szCs w:val="26"/>
          <w:lang w:val="uk-UA"/>
        </w:rPr>
        <w:t>.</w:t>
      </w:r>
      <w:r w:rsidR="00253507" w:rsidRPr="00253507">
        <w:rPr>
          <w:sz w:val="26"/>
          <w:szCs w:val="26"/>
        </w:rPr>
        <w:t xml:space="preserve"> Список джерел та літератури оформлюється згідно з ДСТУ 8302:2015 «Інформація та документація. Бібліографічне посилання. Загальні вимоги та правила складання»</w:t>
      </w:r>
      <w:r w:rsidRPr="00253507">
        <w:rPr>
          <w:sz w:val="26"/>
          <w:szCs w:val="26"/>
        </w:rPr>
        <w:t xml:space="preserve">; </w:t>
      </w:r>
    </w:p>
    <w:p w:rsidR="00554A51" w:rsidRPr="00253507" w:rsidRDefault="00554A51" w:rsidP="00936514">
      <w:pPr>
        <w:suppressAutoHyphens/>
        <w:ind w:firstLine="567"/>
        <w:jc w:val="both"/>
        <w:rPr>
          <w:sz w:val="26"/>
          <w:szCs w:val="26"/>
          <w:lang w:val="uk-UA"/>
        </w:rPr>
      </w:pPr>
      <w:r w:rsidRPr="00253507">
        <w:rPr>
          <w:sz w:val="26"/>
          <w:szCs w:val="26"/>
        </w:rPr>
        <w:t>Посилання оформлюються в квадратних дужках</w:t>
      </w:r>
      <w:r w:rsidRPr="00253507">
        <w:rPr>
          <w:sz w:val="26"/>
          <w:szCs w:val="26"/>
          <w:lang w:val="uk-UA"/>
        </w:rPr>
        <w:t xml:space="preserve"> із зазначенням порядкового номера джерела за списком, а через кому номер сторінки, наприклад: [5, c. 57–61].</w:t>
      </w:r>
    </w:p>
    <w:p w:rsidR="00E06A98" w:rsidRPr="00253507" w:rsidRDefault="00E06A98" w:rsidP="00936514">
      <w:pPr>
        <w:suppressAutoHyphens/>
        <w:jc w:val="both"/>
        <w:rPr>
          <w:sz w:val="26"/>
          <w:szCs w:val="26"/>
          <w:lang w:val="uk-UA"/>
        </w:rPr>
      </w:pPr>
      <w:r w:rsidRPr="00253507">
        <w:rPr>
          <w:sz w:val="26"/>
          <w:szCs w:val="26"/>
          <w:lang w:val="uk-UA"/>
        </w:rPr>
        <w:t>Назва файлу повинна відповідати імені та прізвищу учасника конференції (наприклад, Петров_тези.doc).</w:t>
      </w:r>
    </w:p>
    <w:p w:rsidR="00E06A98" w:rsidRPr="00253507" w:rsidRDefault="00E06A98" w:rsidP="00936514">
      <w:pPr>
        <w:suppressAutoHyphens/>
        <w:ind w:left="426" w:firstLine="282"/>
        <w:jc w:val="both"/>
        <w:rPr>
          <w:i/>
          <w:sz w:val="26"/>
          <w:szCs w:val="26"/>
          <w:lang w:val="uk-UA"/>
        </w:rPr>
      </w:pPr>
      <w:r w:rsidRPr="00253507">
        <w:rPr>
          <w:b/>
          <w:i/>
          <w:sz w:val="26"/>
          <w:szCs w:val="26"/>
          <w:lang w:val="uk-UA"/>
        </w:rPr>
        <w:t>N.B</w:t>
      </w:r>
      <w:r w:rsidRPr="00253507">
        <w:rPr>
          <w:i/>
          <w:sz w:val="26"/>
          <w:szCs w:val="26"/>
          <w:lang w:val="uk-UA"/>
        </w:rPr>
        <w:t>. Редакційна колегія залишає за собою право часткового редагування матеріалу, який виконаний або оформлений з порушенням згаданих вище вимог.</w:t>
      </w:r>
    </w:p>
    <w:p w:rsidR="00E06A98" w:rsidRPr="00253507" w:rsidRDefault="00E06A98" w:rsidP="00936514">
      <w:pPr>
        <w:suppressAutoHyphens/>
        <w:ind w:left="426"/>
        <w:jc w:val="both"/>
        <w:rPr>
          <w:color w:val="666699"/>
          <w:sz w:val="26"/>
          <w:szCs w:val="26"/>
          <w:lang w:val="uk-UA"/>
        </w:rPr>
      </w:pPr>
    </w:p>
    <w:p w:rsidR="00E06A98" w:rsidRPr="00253507" w:rsidRDefault="00E06A98" w:rsidP="00936514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hd w:val="clear" w:color="auto" w:fill="626262"/>
        <w:ind w:left="176" w:right="176"/>
        <w:jc w:val="center"/>
        <w:rPr>
          <w:bCs/>
          <w:color w:val="FFFFFF"/>
          <w:sz w:val="26"/>
          <w:szCs w:val="26"/>
          <w:lang w:val="uk-UA"/>
        </w:rPr>
      </w:pPr>
      <w:r w:rsidRPr="00253507">
        <w:rPr>
          <w:bCs/>
          <w:color w:val="FFFFFF"/>
          <w:sz w:val="26"/>
          <w:szCs w:val="26"/>
          <w:lang w:val="uk-UA"/>
        </w:rPr>
        <w:t>Організаційний внесок</w:t>
      </w:r>
    </w:p>
    <w:p w:rsidR="00E06A98" w:rsidRPr="00253507" w:rsidRDefault="00E06A98" w:rsidP="00936514">
      <w:pPr>
        <w:ind w:left="176" w:right="176"/>
        <w:jc w:val="center"/>
        <w:rPr>
          <w:sz w:val="26"/>
          <w:szCs w:val="26"/>
          <w:lang w:val="uk-UA"/>
        </w:rPr>
      </w:pPr>
    </w:p>
    <w:p w:rsidR="00E06A98" w:rsidRPr="00CA1267" w:rsidRDefault="00E06A98" w:rsidP="00936514">
      <w:pPr>
        <w:pStyle w:val="af2"/>
        <w:numPr>
          <w:ilvl w:val="0"/>
          <w:numId w:val="3"/>
        </w:numPr>
        <w:suppressAutoHyphens/>
        <w:jc w:val="both"/>
        <w:rPr>
          <w:sz w:val="26"/>
          <w:szCs w:val="26"/>
          <w:lang w:val="uk-UA"/>
        </w:rPr>
      </w:pPr>
      <w:r w:rsidRPr="00253507">
        <w:rPr>
          <w:sz w:val="26"/>
          <w:szCs w:val="26"/>
          <w:lang w:val="uk-UA"/>
        </w:rPr>
        <w:t>Організаційний внесок з учасника конференції складає</w:t>
      </w:r>
      <w:r w:rsidRPr="00253507">
        <w:rPr>
          <w:b/>
          <w:sz w:val="26"/>
          <w:szCs w:val="26"/>
          <w:lang w:val="uk-UA"/>
        </w:rPr>
        <w:t xml:space="preserve"> </w:t>
      </w:r>
      <w:r w:rsidR="00CA1267" w:rsidRPr="000F7AEB">
        <w:rPr>
          <w:bCs/>
          <w:sz w:val="26"/>
          <w:szCs w:val="26"/>
          <w:lang w:val="uk-UA"/>
        </w:rPr>
        <w:t>150</w:t>
      </w:r>
      <w:r w:rsidR="009743AD" w:rsidRPr="000F7AEB">
        <w:rPr>
          <w:bCs/>
          <w:sz w:val="26"/>
          <w:szCs w:val="26"/>
          <w:lang w:val="uk-UA"/>
        </w:rPr>
        <w:t xml:space="preserve"> </w:t>
      </w:r>
      <w:r w:rsidRPr="000F7AEB">
        <w:rPr>
          <w:bCs/>
          <w:sz w:val="26"/>
          <w:szCs w:val="26"/>
          <w:lang w:val="uk-UA"/>
        </w:rPr>
        <w:t>грн.</w:t>
      </w:r>
      <w:r w:rsidRPr="00253507">
        <w:rPr>
          <w:b/>
          <w:sz w:val="26"/>
          <w:szCs w:val="26"/>
          <w:lang w:val="uk-UA"/>
        </w:rPr>
        <w:t xml:space="preserve"> </w:t>
      </w:r>
      <w:r w:rsidRPr="00253507">
        <w:rPr>
          <w:sz w:val="26"/>
          <w:szCs w:val="26"/>
          <w:lang w:val="uk-UA"/>
        </w:rPr>
        <w:t xml:space="preserve">і використовується на покриття витрат, пов'язаних </w:t>
      </w:r>
      <w:r w:rsidR="00CA1267">
        <w:rPr>
          <w:sz w:val="26"/>
          <w:szCs w:val="26"/>
          <w:lang w:val="uk-UA"/>
        </w:rPr>
        <w:t xml:space="preserve">із проведенням конференції, </w:t>
      </w:r>
      <w:r w:rsidRPr="00253507">
        <w:rPr>
          <w:sz w:val="26"/>
          <w:szCs w:val="26"/>
          <w:lang w:val="uk-UA"/>
        </w:rPr>
        <w:t>опублікуванням збірки тез доповідей</w:t>
      </w:r>
      <w:r w:rsidR="00CA1267">
        <w:rPr>
          <w:sz w:val="26"/>
          <w:szCs w:val="26"/>
          <w:lang w:val="uk-UA"/>
        </w:rPr>
        <w:t>, видання програми</w:t>
      </w:r>
      <w:r w:rsidRPr="00CA1267">
        <w:rPr>
          <w:sz w:val="26"/>
          <w:szCs w:val="26"/>
          <w:lang w:val="uk-UA"/>
        </w:rPr>
        <w:t>.</w:t>
      </w:r>
      <w:r w:rsidR="00CA1267" w:rsidRPr="00CA1267">
        <w:rPr>
          <w:sz w:val="26"/>
          <w:szCs w:val="26"/>
          <w:lang w:val="uk-UA" w:eastAsia="ru-RU"/>
        </w:rPr>
        <w:t xml:space="preserve"> Оргкомітет здійснює </w:t>
      </w:r>
      <w:r w:rsidR="00CA1267" w:rsidRPr="00CA1267">
        <w:rPr>
          <w:sz w:val="26"/>
          <w:szCs w:val="26"/>
          <w:lang w:val="uk-UA" w:eastAsia="ru-RU"/>
        </w:rPr>
        <w:lastRenderedPageBreak/>
        <w:t xml:space="preserve">пересилання </w:t>
      </w:r>
      <w:r w:rsidR="00CA1267" w:rsidRPr="00CA1267">
        <w:rPr>
          <w:sz w:val="26"/>
          <w:szCs w:val="26"/>
        </w:rPr>
        <w:t>збірник</w:t>
      </w:r>
      <w:r w:rsidR="00CA1267" w:rsidRPr="00CA1267">
        <w:rPr>
          <w:sz w:val="26"/>
          <w:szCs w:val="26"/>
          <w:lang w:val="uk-UA"/>
        </w:rPr>
        <w:t xml:space="preserve">а </w:t>
      </w:r>
      <w:r w:rsidR="00CA1267">
        <w:rPr>
          <w:sz w:val="26"/>
          <w:szCs w:val="26"/>
          <w:lang w:val="uk-UA"/>
        </w:rPr>
        <w:t xml:space="preserve">матеріалів та програми заочним учасникам конференції </w:t>
      </w:r>
      <w:r w:rsidR="00CA1267" w:rsidRPr="00CA1267">
        <w:rPr>
          <w:sz w:val="26"/>
          <w:szCs w:val="26"/>
        </w:rPr>
        <w:t>«Новою поштою» (оплата за пересилку при отриманні)</w:t>
      </w:r>
      <w:r w:rsidR="00CA1267">
        <w:rPr>
          <w:sz w:val="26"/>
          <w:szCs w:val="26"/>
          <w:lang w:val="uk-UA"/>
        </w:rPr>
        <w:t xml:space="preserve"> або Укрпоштою.</w:t>
      </w:r>
      <w:r w:rsidRPr="00CA1267">
        <w:rPr>
          <w:sz w:val="26"/>
          <w:szCs w:val="26"/>
          <w:lang w:val="uk-UA"/>
        </w:rPr>
        <w:t xml:space="preserve"> </w:t>
      </w:r>
    </w:p>
    <w:p w:rsidR="00E06A98" w:rsidRPr="00253507" w:rsidRDefault="005A5DCC" w:rsidP="00936514">
      <w:pPr>
        <w:pStyle w:val="af2"/>
        <w:numPr>
          <w:ilvl w:val="0"/>
          <w:numId w:val="3"/>
        </w:numPr>
        <w:suppressAutoHyphens/>
        <w:jc w:val="both"/>
        <w:rPr>
          <w:sz w:val="26"/>
          <w:szCs w:val="26"/>
          <w:lang w:val="uk-UA"/>
        </w:rPr>
      </w:pPr>
      <w:r w:rsidRPr="005A5DCC">
        <w:rPr>
          <w:b/>
          <w:bCs/>
          <w:sz w:val="26"/>
          <w:szCs w:val="26"/>
        </w:rPr>
        <w:t>Реквізити для здійснення оргвнеску:</w:t>
      </w:r>
      <w:r>
        <w:t xml:space="preserve"> </w:t>
      </w:r>
      <w:r>
        <w:rPr>
          <w:sz w:val="26"/>
          <w:szCs w:val="26"/>
          <w:lang w:val="uk-UA"/>
        </w:rPr>
        <w:t>р/р 26001060762368</w:t>
      </w:r>
      <w:r w:rsidR="00E06A98" w:rsidRPr="00253507">
        <w:rPr>
          <w:sz w:val="26"/>
          <w:szCs w:val="26"/>
          <w:lang w:val="uk-UA"/>
        </w:rPr>
        <w:t xml:space="preserve"> в  КБ «Прива</w:t>
      </w:r>
      <w:r>
        <w:rPr>
          <w:sz w:val="26"/>
          <w:szCs w:val="26"/>
          <w:lang w:val="uk-UA"/>
        </w:rPr>
        <w:t>тбанк» МФО 305299 ЄДРПОУ 23371466</w:t>
      </w:r>
      <w:r w:rsidR="00E06A98" w:rsidRPr="00253507">
        <w:rPr>
          <w:sz w:val="26"/>
          <w:szCs w:val="26"/>
          <w:lang w:val="uk-UA"/>
        </w:rPr>
        <w:t xml:space="preserve"> Приватна установа «Вищий навчальний заклад «Міжнародний гуманітарно-педагогічний інститут «Бейт-Хана»</w:t>
      </w:r>
      <w:r w:rsidR="00082C28" w:rsidRPr="00253507">
        <w:rPr>
          <w:sz w:val="26"/>
          <w:szCs w:val="26"/>
          <w:lang w:val="uk-UA"/>
        </w:rPr>
        <w:t>.</w:t>
      </w:r>
    </w:p>
    <w:p w:rsidR="00E06A98" w:rsidRPr="00B54347" w:rsidRDefault="00E06A98" w:rsidP="00936514">
      <w:pPr>
        <w:pStyle w:val="af2"/>
        <w:suppressAutoHyphens/>
        <w:jc w:val="both"/>
        <w:rPr>
          <w:sz w:val="26"/>
          <w:szCs w:val="26"/>
          <w:lang w:val="uk-UA"/>
        </w:rPr>
      </w:pPr>
      <w:r w:rsidRPr="00253507">
        <w:rPr>
          <w:sz w:val="26"/>
          <w:szCs w:val="26"/>
          <w:lang w:val="uk-UA"/>
        </w:rPr>
        <w:t>Призначення платежу: організаційний внесок за участь у конференції                             (обов’язково вказати П</w:t>
      </w:r>
      <w:r w:rsidR="009C4E7C" w:rsidRPr="00253507">
        <w:rPr>
          <w:sz w:val="26"/>
          <w:szCs w:val="26"/>
          <w:lang w:val="uk-UA"/>
        </w:rPr>
        <w:t>ІБ платника та суму до сплати</w:t>
      </w:r>
      <w:r w:rsidRPr="00253507">
        <w:rPr>
          <w:sz w:val="26"/>
          <w:szCs w:val="26"/>
          <w:lang w:val="uk-UA"/>
        </w:rPr>
        <w:t>). Квитанція про оплату подається разом із заявкою та тезами доповіді організаційному комітету конференції електронною поштою.</w:t>
      </w:r>
    </w:p>
    <w:p w:rsidR="00E06A98" w:rsidRPr="00B54347" w:rsidRDefault="00E06A98" w:rsidP="00936514">
      <w:pPr>
        <w:pStyle w:val="af2"/>
        <w:numPr>
          <w:ilvl w:val="0"/>
          <w:numId w:val="3"/>
        </w:numPr>
        <w:suppressAutoHyphens/>
        <w:jc w:val="both"/>
        <w:rPr>
          <w:sz w:val="26"/>
          <w:szCs w:val="26"/>
          <w:lang w:val="uk-UA"/>
        </w:rPr>
      </w:pPr>
      <w:r w:rsidRPr="00253507">
        <w:rPr>
          <w:sz w:val="26"/>
          <w:szCs w:val="26"/>
          <w:lang w:val="uk-UA"/>
        </w:rPr>
        <w:t xml:space="preserve">У разі заочної </w:t>
      </w:r>
      <w:r w:rsidR="0005157F">
        <w:rPr>
          <w:sz w:val="26"/>
          <w:szCs w:val="26"/>
          <w:lang w:val="uk-UA"/>
        </w:rPr>
        <w:t>участі збірник матеріалів</w:t>
      </w:r>
      <w:r w:rsidRPr="00253507">
        <w:rPr>
          <w:sz w:val="26"/>
          <w:szCs w:val="26"/>
          <w:lang w:val="uk-UA"/>
        </w:rPr>
        <w:t xml:space="preserve"> </w:t>
      </w:r>
      <w:r w:rsidR="0005157F">
        <w:rPr>
          <w:sz w:val="26"/>
          <w:szCs w:val="26"/>
          <w:lang w:val="uk-UA"/>
        </w:rPr>
        <w:t>конференції</w:t>
      </w:r>
      <w:r w:rsidR="0005157F" w:rsidRPr="00253507">
        <w:rPr>
          <w:sz w:val="26"/>
          <w:szCs w:val="26"/>
          <w:lang w:val="uk-UA"/>
        </w:rPr>
        <w:t xml:space="preserve"> </w:t>
      </w:r>
      <w:r w:rsidRPr="00253507">
        <w:rPr>
          <w:sz w:val="26"/>
          <w:szCs w:val="26"/>
          <w:lang w:val="uk-UA"/>
        </w:rPr>
        <w:t>буде відправлений учасникам на поштову адресу, вказану у заявці, протягом місяця по закінченні заходу.</w:t>
      </w:r>
    </w:p>
    <w:p w:rsidR="00E06A98" w:rsidRPr="00253507" w:rsidRDefault="00E06A98" w:rsidP="00936514">
      <w:pPr>
        <w:pStyle w:val="af2"/>
        <w:numPr>
          <w:ilvl w:val="0"/>
          <w:numId w:val="3"/>
        </w:numPr>
        <w:suppressAutoHyphens/>
        <w:jc w:val="both"/>
        <w:rPr>
          <w:sz w:val="26"/>
          <w:szCs w:val="26"/>
          <w:lang w:val="ru-RU"/>
        </w:rPr>
      </w:pPr>
      <w:r w:rsidRPr="00253507">
        <w:rPr>
          <w:sz w:val="26"/>
          <w:szCs w:val="26"/>
        </w:rPr>
        <w:t>Витрати, пов'язані з проїздом та проживанням, оплачуються учасником конференції за власний</w:t>
      </w:r>
      <w:r w:rsidR="009C4E7C" w:rsidRPr="00253507">
        <w:rPr>
          <w:sz w:val="26"/>
          <w:szCs w:val="26"/>
        </w:rPr>
        <w:t xml:space="preserve"> рахунок або за рахунок </w:t>
      </w:r>
      <w:r w:rsidR="009C4E7C" w:rsidRPr="00253507">
        <w:rPr>
          <w:sz w:val="26"/>
          <w:szCs w:val="26"/>
          <w:lang w:val="uk-UA"/>
        </w:rPr>
        <w:t xml:space="preserve">відряджуючої </w:t>
      </w:r>
      <w:r w:rsidR="009C4E7C" w:rsidRPr="00253507">
        <w:rPr>
          <w:sz w:val="26"/>
          <w:szCs w:val="26"/>
        </w:rPr>
        <w:t>сторони</w:t>
      </w:r>
      <w:r w:rsidRPr="00253507">
        <w:rPr>
          <w:sz w:val="26"/>
          <w:szCs w:val="26"/>
          <w:lang w:val="uk-UA"/>
        </w:rPr>
        <w:t>.</w:t>
      </w:r>
    </w:p>
    <w:p w:rsidR="00E06A98" w:rsidRPr="00253507" w:rsidRDefault="00E06A98" w:rsidP="00936514">
      <w:pPr>
        <w:pStyle w:val="af2"/>
        <w:rPr>
          <w:sz w:val="26"/>
          <w:szCs w:val="26"/>
          <w:lang w:val="ru-RU"/>
        </w:rPr>
      </w:pPr>
    </w:p>
    <w:p w:rsidR="00E06A98" w:rsidRPr="00253507" w:rsidRDefault="00E06A98" w:rsidP="00936514">
      <w:pPr>
        <w:pStyle w:val="af2"/>
        <w:suppressAutoHyphens/>
        <w:jc w:val="both"/>
        <w:rPr>
          <w:sz w:val="26"/>
          <w:szCs w:val="26"/>
          <w:lang w:val="ru-RU"/>
        </w:rPr>
      </w:pPr>
    </w:p>
    <w:p w:rsidR="00E06A98" w:rsidRPr="00253507" w:rsidRDefault="00E06A98" w:rsidP="00936514">
      <w:pPr>
        <w:pStyle w:val="6pt"/>
        <w:ind w:right="80"/>
        <w:jc w:val="center"/>
        <w:rPr>
          <w:b/>
          <w:spacing w:val="-6"/>
          <w:sz w:val="26"/>
          <w:szCs w:val="26"/>
        </w:rPr>
      </w:pPr>
      <w:r w:rsidRPr="00253507">
        <w:rPr>
          <w:b/>
          <w:spacing w:val="-6"/>
          <w:sz w:val="26"/>
          <w:szCs w:val="26"/>
        </w:rPr>
        <w:t>РЕЄСТРАЦІЙНА КАРТКА УЧАСНИКА</w:t>
      </w:r>
    </w:p>
    <w:p w:rsidR="00E06A98" w:rsidRPr="00253507" w:rsidRDefault="0005157F" w:rsidP="00936514">
      <w:pPr>
        <w:pStyle w:val="ae"/>
        <w:spacing w:after="0"/>
        <w:jc w:val="center"/>
        <w:rPr>
          <w:b/>
          <w:smallCaps/>
          <w:color w:val="262626"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ІІ МІЖНАРОДНОЇ </w:t>
      </w:r>
      <w:r w:rsidR="00E06A98" w:rsidRPr="00253507">
        <w:rPr>
          <w:b/>
          <w:bCs/>
          <w:smallCaps/>
          <w:color w:val="262626"/>
          <w:sz w:val="26"/>
          <w:szCs w:val="26"/>
          <w:lang w:val="uk-UA"/>
        </w:rPr>
        <w:t>НАУКОВО</w:t>
      </w:r>
      <w:r w:rsidR="00082C28" w:rsidRPr="00253507">
        <w:rPr>
          <w:b/>
          <w:smallCaps/>
          <w:color w:val="262626"/>
          <w:sz w:val="26"/>
          <w:szCs w:val="26"/>
          <w:lang w:val="uk-UA"/>
        </w:rPr>
        <w:t xml:space="preserve">-ПРАКТИЧНОЇ </w:t>
      </w:r>
      <w:r>
        <w:rPr>
          <w:b/>
          <w:smallCaps/>
          <w:color w:val="262626"/>
          <w:sz w:val="26"/>
          <w:szCs w:val="26"/>
          <w:lang w:val="uk-UA"/>
        </w:rPr>
        <w:t>КОНФЕРЕНЦІЇ</w:t>
      </w:r>
    </w:p>
    <w:p w:rsidR="00E06A98" w:rsidRPr="00253507" w:rsidRDefault="00E06A98" w:rsidP="00936514">
      <w:pPr>
        <w:jc w:val="center"/>
        <w:rPr>
          <w:b/>
          <w:bCs/>
          <w:sz w:val="26"/>
          <w:szCs w:val="26"/>
          <w:lang w:val="uk-UA"/>
        </w:rPr>
      </w:pPr>
      <w:r w:rsidRPr="00253507">
        <w:rPr>
          <w:b/>
          <w:smallCaps/>
          <w:color w:val="262626"/>
          <w:sz w:val="26"/>
          <w:szCs w:val="26"/>
          <w:lang w:val="uk-UA"/>
        </w:rPr>
        <w:t>«</w:t>
      </w:r>
      <w:r w:rsidR="0005157F">
        <w:rPr>
          <w:b/>
          <w:smallCaps/>
          <w:color w:val="262626"/>
          <w:sz w:val="26"/>
          <w:szCs w:val="26"/>
          <w:lang w:val="uk-UA"/>
        </w:rPr>
        <w:t>СУЧАСНА ОСВІТА: МЕТОДОЛОГІЯ, ТЕОРІЯ, ПРАКТИКА</w:t>
      </w:r>
      <w:r w:rsidRPr="00253507">
        <w:rPr>
          <w:b/>
          <w:bCs/>
          <w:sz w:val="26"/>
          <w:szCs w:val="26"/>
          <w:lang w:val="uk-UA"/>
        </w:rPr>
        <w:t>»</w:t>
      </w:r>
    </w:p>
    <w:p w:rsidR="00E06A98" w:rsidRPr="00253507" w:rsidRDefault="00E06A98" w:rsidP="00936514">
      <w:pPr>
        <w:jc w:val="center"/>
        <w:rPr>
          <w:b/>
          <w:bCs/>
          <w:sz w:val="26"/>
          <w:szCs w:val="26"/>
          <w:lang w:val="uk-UA"/>
        </w:rPr>
      </w:pPr>
    </w:p>
    <w:tbl>
      <w:tblPr>
        <w:tblpPr w:leftFromText="180" w:rightFromText="180" w:vertAnchor="text" w:horzAnchor="margin" w:tblpXSpec="center" w:tblpY="9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3118"/>
        <w:gridCol w:w="3686"/>
      </w:tblGrid>
      <w:tr w:rsidR="00E06A98" w:rsidRPr="00253507" w:rsidTr="00F136CA">
        <w:trPr>
          <w:trHeight w:val="127"/>
        </w:trPr>
        <w:tc>
          <w:tcPr>
            <w:tcW w:w="2235" w:type="dxa"/>
          </w:tcPr>
          <w:p w:rsidR="00E06A98" w:rsidRPr="00253507" w:rsidRDefault="00E06A98" w:rsidP="00936514">
            <w:pPr>
              <w:pStyle w:val="6pt"/>
              <w:jc w:val="left"/>
              <w:rPr>
                <w:sz w:val="26"/>
                <w:szCs w:val="26"/>
              </w:rPr>
            </w:pPr>
            <w:r w:rsidRPr="00253507">
              <w:rPr>
                <w:sz w:val="26"/>
                <w:szCs w:val="26"/>
              </w:rPr>
              <w:t>Прізвище</w:t>
            </w:r>
          </w:p>
        </w:tc>
        <w:tc>
          <w:tcPr>
            <w:tcW w:w="6804" w:type="dxa"/>
            <w:gridSpan w:val="2"/>
          </w:tcPr>
          <w:p w:rsidR="00E06A98" w:rsidRPr="00253507" w:rsidRDefault="00E06A98" w:rsidP="00936514">
            <w:pPr>
              <w:pStyle w:val="6pt"/>
              <w:jc w:val="center"/>
              <w:rPr>
                <w:sz w:val="26"/>
                <w:szCs w:val="26"/>
              </w:rPr>
            </w:pPr>
          </w:p>
        </w:tc>
      </w:tr>
      <w:tr w:rsidR="00E06A98" w:rsidRPr="00253507" w:rsidTr="00F136CA">
        <w:trPr>
          <w:trHeight w:val="144"/>
        </w:trPr>
        <w:tc>
          <w:tcPr>
            <w:tcW w:w="2235" w:type="dxa"/>
          </w:tcPr>
          <w:p w:rsidR="00E06A98" w:rsidRPr="00253507" w:rsidRDefault="00E06A98" w:rsidP="00936514">
            <w:pPr>
              <w:pStyle w:val="6pt"/>
              <w:jc w:val="left"/>
              <w:rPr>
                <w:sz w:val="26"/>
                <w:szCs w:val="26"/>
              </w:rPr>
            </w:pPr>
            <w:r w:rsidRPr="00253507">
              <w:rPr>
                <w:sz w:val="26"/>
                <w:szCs w:val="26"/>
              </w:rPr>
              <w:t xml:space="preserve">Ім’я </w:t>
            </w:r>
          </w:p>
        </w:tc>
        <w:tc>
          <w:tcPr>
            <w:tcW w:w="6804" w:type="dxa"/>
            <w:gridSpan w:val="2"/>
          </w:tcPr>
          <w:p w:rsidR="00E06A98" w:rsidRPr="00253507" w:rsidRDefault="00E06A98" w:rsidP="00936514">
            <w:pPr>
              <w:pStyle w:val="6pt"/>
              <w:jc w:val="center"/>
              <w:rPr>
                <w:sz w:val="26"/>
                <w:szCs w:val="26"/>
              </w:rPr>
            </w:pPr>
          </w:p>
        </w:tc>
      </w:tr>
      <w:tr w:rsidR="00E06A98" w:rsidRPr="00253507" w:rsidTr="00F136CA">
        <w:trPr>
          <w:trHeight w:val="127"/>
        </w:trPr>
        <w:tc>
          <w:tcPr>
            <w:tcW w:w="2235" w:type="dxa"/>
          </w:tcPr>
          <w:p w:rsidR="00E06A98" w:rsidRPr="00253507" w:rsidRDefault="00E06A98" w:rsidP="00936514">
            <w:pPr>
              <w:pStyle w:val="6pt"/>
              <w:jc w:val="left"/>
              <w:rPr>
                <w:sz w:val="26"/>
                <w:szCs w:val="26"/>
              </w:rPr>
            </w:pPr>
            <w:r w:rsidRPr="00253507">
              <w:rPr>
                <w:sz w:val="26"/>
                <w:szCs w:val="26"/>
              </w:rPr>
              <w:t>По батькові</w:t>
            </w:r>
          </w:p>
        </w:tc>
        <w:tc>
          <w:tcPr>
            <w:tcW w:w="6804" w:type="dxa"/>
            <w:gridSpan w:val="2"/>
          </w:tcPr>
          <w:p w:rsidR="00E06A98" w:rsidRPr="00253507" w:rsidRDefault="00E06A98" w:rsidP="00936514">
            <w:pPr>
              <w:pStyle w:val="6pt"/>
              <w:jc w:val="center"/>
              <w:rPr>
                <w:sz w:val="26"/>
                <w:szCs w:val="26"/>
              </w:rPr>
            </w:pPr>
          </w:p>
        </w:tc>
      </w:tr>
      <w:tr w:rsidR="00E06A98" w:rsidRPr="00253507" w:rsidTr="00F136CA">
        <w:trPr>
          <w:trHeight w:val="216"/>
        </w:trPr>
        <w:tc>
          <w:tcPr>
            <w:tcW w:w="2235" w:type="dxa"/>
          </w:tcPr>
          <w:p w:rsidR="00E06A98" w:rsidRPr="00253507" w:rsidRDefault="00E06A98" w:rsidP="00936514">
            <w:pPr>
              <w:pStyle w:val="6pt"/>
              <w:jc w:val="left"/>
              <w:rPr>
                <w:sz w:val="26"/>
                <w:szCs w:val="26"/>
              </w:rPr>
            </w:pPr>
            <w:r w:rsidRPr="00253507">
              <w:rPr>
                <w:sz w:val="26"/>
                <w:szCs w:val="26"/>
              </w:rPr>
              <w:t>Науковий ступінь</w:t>
            </w:r>
          </w:p>
        </w:tc>
        <w:tc>
          <w:tcPr>
            <w:tcW w:w="6804" w:type="dxa"/>
            <w:gridSpan w:val="2"/>
          </w:tcPr>
          <w:p w:rsidR="00E06A98" w:rsidRPr="00253507" w:rsidRDefault="00E06A98" w:rsidP="00936514">
            <w:pPr>
              <w:pStyle w:val="6pt"/>
              <w:jc w:val="left"/>
              <w:rPr>
                <w:sz w:val="26"/>
                <w:szCs w:val="26"/>
              </w:rPr>
            </w:pPr>
          </w:p>
        </w:tc>
      </w:tr>
      <w:tr w:rsidR="00E06A98" w:rsidRPr="00253507" w:rsidTr="00F136CA">
        <w:trPr>
          <w:trHeight w:val="216"/>
        </w:trPr>
        <w:tc>
          <w:tcPr>
            <w:tcW w:w="2235" w:type="dxa"/>
          </w:tcPr>
          <w:p w:rsidR="00E06A98" w:rsidRPr="00253507" w:rsidRDefault="00E06A98" w:rsidP="00936514">
            <w:pPr>
              <w:pStyle w:val="6pt"/>
              <w:jc w:val="left"/>
              <w:rPr>
                <w:sz w:val="26"/>
                <w:szCs w:val="26"/>
              </w:rPr>
            </w:pPr>
            <w:r w:rsidRPr="00253507">
              <w:rPr>
                <w:sz w:val="26"/>
                <w:szCs w:val="26"/>
              </w:rPr>
              <w:t>Учене звання</w:t>
            </w:r>
          </w:p>
        </w:tc>
        <w:tc>
          <w:tcPr>
            <w:tcW w:w="6804" w:type="dxa"/>
            <w:gridSpan w:val="2"/>
          </w:tcPr>
          <w:p w:rsidR="00E06A98" w:rsidRPr="00253507" w:rsidRDefault="00E06A98" w:rsidP="00936514">
            <w:pPr>
              <w:pStyle w:val="6pt"/>
              <w:jc w:val="left"/>
              <w:rPr>
                <w:sz w:val="26"/>
                <w:szCs w:val="26"/>
              </w:rPr>
            </w:pPr>
          </w:p>
        </w:tc>
      </w:tr>
      <w:tr w:rsidR="00E06A98" w:rsidRPr="00253507" w:rsidTr="00F136CA">
        <w:trPr>
          <w:trHeight w:val="216"/>
        </w:trPr>
        <w:tc>
          <w:tcPr>
            <w:tcW w:w="2235" w:type="dxa"/>
          </w:tcPr>
          <w:p w:rsidR="00E06A98" w:rsidRPr="00253507" w:rsidRDefault="00E06A98" w:rsidP="00936514">
            <w:pPr>
              <w:pStyle w:val="6pt"/>
              <w:jc w:val="left"/>
              <w:rPr>
                <w:sz w:val="26"/>
                <w:szCs w:val="26"/>
              </w:rPr>
            </w:pPr>
            <w:r w:rsidRPr="00253507">
              <w:rPr>
                <w:sz w:val="26"/>
                <w:szCs w:val="26"/>
              </w:rPr>
              <w:t>Посада</w:t>
            </w:r>
          </w:p>
        </w:tc>
        <w:tc>
          <w:tcPr>
            <w:tcW w:w="6804" w:type="dxa"/>
            <w:gridSpan w:val="2"/>
          </w:tcPr>
          <w:p w:rsidR="00E06A98" w:rsidRPr="00253507" w:rsidRDefault="00E06A98" w:rsidP="00936514">
            <w:pPr>
              <w:pStyle w:val="6pt"/>
              <w:jc w:val="left"/>
              <w:rPr>
                <w:sz w:val="26"/>
                <w:szCs w:val="26"/>
              </w:rPr>
            </w:pPr>
          </w:p>
        </w:tc>
      </w:tr>
      <w:tr w:rsidR="00E06A98" w:rsidRPr="00253507" w:rsidTr="00F136CA">
        <w:trPr>
          <w:trHeight w:val="216"/>
        </w:trPr>
        <w:tc>
          <w:tcPr>
            <w:tcW w:w="2235" w:type="dxa"/>
          </w:tcPr>
          <w:p w:rsidR="00E06A98" w:rsidRPr="00253507" w:rsidRDefault="00E06A98" w:rsidP="00936514">
            <w:pPr>
              <w:pStyle w:val="6pt"/>
              <w:jc w:val="left"/>
              <w:rPr>
                <w:sz w:val="26"/>
                <w:szCs w:val="26"/>
              </w:rPr>
            </w:pPr>
            <w:r w:rsidRPr="00253507">
              <w:rPr>
                <w:sz w:val="26"/>
                <w:szCs w:val="26"/>
              </w:rPr>
              <w:t xml:space="preserve">Місце роботи: ВНЗ, кафедра </w:t>
            </w:r>
          </w:p>
          <w:p w:rsidR="00E06A98" w:rsidRPr="00253507" w:rsidRDefault="00E06A98" w:rsidP="00936514">
            <w:pPr>
              <w:pStyle w:val="6pt"/>
              <w:jc w:val="left"/>
              <w:rPr>
                <w:sz w:val="26"/>
                <w:szCs w:val="26"/>
              </w:rPr>
            </w:pPr>
            <w:r w:rsidRPr="00253507">
              <w:rPr>
                <w:sz w:val="26"/>
                <w:szCs w:val="26"/>
              </w:rPr>
              <w:t>(без скорочень)</w:t>
            </w:r>
          </w:p>
        </w:tc>
        <w:tc>
          <w:tcPr>
            <w:tcW w:w="6804" w:type="dxa"/>
            <w:gridSpan w:val="2"/>
          </w:tcPr>
          <w:p w:rsidR="00E06A98" w:rsidRPr="00253507" w:rsidRDefault="00E06A98" w:rsidP="00936514">
            <w:pPr>
              <w:pStyle w:val="6pt"/>
              <w:jc w:val="left"/>
              <w:rPr>
                <w:sz w:val="26"/>
                <w:szCs w:val="26"/>
              </w:rPr>
            </w:pPr>
          </w:p>
        </w:tc>
      </w:tr>
      <w:tr w:rsidR="00E06A98" w:rsidRPr="00253507" w:rsidTr="00F136CA">
        <w:trPr>
          <w:trHeight w:val="182"/>
        </w:trPr>
        <w:tc>
          <w:tcPr>
            <w:tcW w:w="2235" w:type="dxa"/>
          </w:tcPr>
          <w:p w:rsidR="00E06A98" w:rsidRPr="00253507" w:rsidRDefault="00E06A98" w:rsidP="00936514">
            <w:pPr>
              <w:pStyle w:val="6pt"/>
              <w:jc w:val="left"/>
              <w:rPr>
                <w:sz w:val="26"/>
                <w:szCs w:val="26"/>
              </w:rPr>
            </w:pPr>
            <w:r w:rsidRPr="00253507">
              <w:rPr>
                <w:spacing w:val="-10"/>
                <w:sz w:val="26"/>
                <w:szCs w:val="26"/>
              </w:rPr>
              <w:t>Контактні телефони</w:t>
            </w:r>
            <w:r w:rsidRPr="00253507">
              <w:rPr>
                <w:spacing w:val="-10"/>
                <w:sz w:val="26"/>
                <w:szCs w:val="26"/>
              </w:rPr>
              <w:br/>
            </w:r>
            <w:r w:rsidRPr="00253507">
              <w:rPr>
                <w:sz w:val="26"/>
                <w:szCs w:val="26"/>
                <w:lang w:val="en-US"/>
              </w:rPr>
              <w:t>E</w:t>
            </w:r>
            <w:r w:rsidRPr="00253507">
              <w:rPr>
                <w:sz w:val="26"/>
                <w:szCs w:val="26"/>
                <w:lang w:val="ru-RU"/>
              </w:rPr>
              <w:t>-</w:t>
            </w:r>
            <w:r w:rsidRPr="00253507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6804" w:type="dxa"/>
            <w:gridSpan w:val="2"/>
          </w:tcPr>
          <w:p w:rsidR="00E06A98" w:rsidRPr="00253507" w:rsidRDefault="00E06A98" w:rsidP="00936514">
            <w:pPr>
              <w:pStyle w:val="6pt"/>
              <w:jc w:val="center"/>
              <w:rPr>
                <w:sz w:val="26"/>
                <w:szCs w:val="26"/>
              </w:rPr>
            </w:pPr>
          </w:p>
        </w:tc>
      </w:tr>
      <w:tr w:rsidR="009A3784" w:rsidRPr="00253507" w:rsidTr="00F136CA">
        <w:trPr>
          <w:trHeight w:val="182"/>
        </w:trPr>
        <w:tc>
          <w:tcPr>
            <w:tcW w:w="2235" w:type="dxa"/>
          </w:tcPr>
          <w:p w:rsidR="009A3784" w:rsidRPr="00F661C9" w:rsidRDefault="009A3784" w:rsidP="00936514">
            <w:pPr>
              <w:rPr>
                <w:sz w:val="26"/>
                <w:szCs w:val="26"/>
              </w:rPr>
            </w:pPr>
            <w:r w:rsidRPr="00F661C9">
              <w:rPr>
                <w:sz w:val="26"/>
                <w:szCs w:val="26"/>
              </w:rPr>
              <w:t>ПІБ, наук. ступінь, вч. звання, посада, місце роботи наукового керівника</w:t>
            </w:r>
          </w:p>
        </w:tc>
        <w:tc>
          <w:tcPr>
            <w:tcW w:w="6804" w:type="dxa"/>
            <w:gridSpan w:val="2"/>
          </w:tcPr>
          <w:p w:rsidR="009A3784" w:rsidRDefault="009A3784" w:rsidP="00936514"/>
        </w:tc>
      </w:tr>
      <w:tr w:rsidR="00E06A98" w:rsidRPr="00253507" w:rsidTr="00F136CA">
        <w:trPr>
          <w:trHeight w:val="182"/>
        </w:trPr>
        <w:tc>
          <w:tcPr>
            <w:tcW w:w="2235" w:type="dxa"/>
          </w:tcPr>
          <w:p w:rsidR="00E06A98" w:rsidRPr="00253507" w:rsidRDefault="007B54B9" w:rsidP="00936514">
            <w:pPr>
              <w:pStyle w:val="6pt"/>
              <w:jc w:val="left"/>
              <w:rPr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Поштова адреса</w:t>
            </w:r>
            <w:r w:rsidR="00CA1267">
              <w:rPr>
                <w:sz w:val="26"/>
                <w:szCs w:val="26"/>
              </w:rPr>
              <w:t>, номер відділення Нової пошти</w:t>
            </w:r>
          </w:p>
        </w:tc>
        <w:tc>
          <w:tcPr>
            <w:tcW w:w="6804" w:type="dxa"/>
            <w:gridSpan w:val="2"/>
          </w:tcPr>
          <w:p w:rsidR="00E06A98" w:rsidRPr="00253507" w:rsidRDefault="00E06A98" w:rsidP="00936514">
            <w:pPr>
              <w:pStyle w:val="6pt"/>
              <w:jc w:val="center"/>
              <w:rPr>
                <w:sz w:val="26"/>
                <w:szCs w:val="26"/>
              </w:rPr>
            </w:pPr>
          </w:p>
        </w:tc>
      </w:tr>
      <w:tr w:rsidR="00E06A98" w:rsidRPr="00253507" w:rsidTr="00F136CA">
        <w:trPr>
          <w:trHeight w:val="180"/>
        </w:trPr>
        <w:tc>
          <w:tcPr>
            <w:tcW w:w="2235" w:type="dxa"/>
          </w:tcPr>
          <w:p w:rsidR="00E06A98" w:rsidRPr="00253507" w:rsidRDefault="00CA1267" w:rsidP="00936514">
            <w:pPr>
              <w:pStyle w:val="6p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  <w:r w:rsidR="00E06A98" w:rsidRPr="00253507">
              <w:rPr>
                <w:sz w:val="26"/>
                <w:szCs w:val="26"/>
              </w:rPr>
              <w:t xml:space="preserve"> доповіді </w:t>
            </w:r>
          </w:p>
        </w:tc>
        <w:tc>
          <w:tcPr>
            <w:tcW w:w="6804" w:type="dxa"/>
            <w:gridSpan w:val="2"/>
          </w:tcPr>
          <w:p w:rsidR="00E06A98" w:rsidRPr="00253507" w:rsidRDefault="00E06A98" w:rsidP="00936514">
            <w:pPr>
              <w:pStyle w:val="6pt"/>
              <w:jc w:val="center"/>
              <w:rPr>
                <w:sz w:val="26"/>
                <w:szCs w:val="26"/>
              </w:rPr>
            </w:pPr>
          </w:p>
        </w:tc>
      </w:tr>
      <w:tr w:rsidR="00E06A98" w:rsidRPr="00253507" w:rsidTr="00F136CA">
        <w:trPr>
          <w:trHeight w:val="218"/>
        </w:trPr>
        <w:tc>
          <w:tcPr>
            <w:tcW w:w="2235" w:type="dxa"/>
          </w:tcPr>
          <w:p w:rsidR="00E06A98" w:rsidRPr="00253507" w:rsidRDefault="00E06A98" w:rsidP="00936514">
            <w:pPr>
              <w:pStyle w:val="6pt"/>
              <w:jc w:val="left"/>
              <w:rPr>
                <w:sz w:val="26"/>
                <w:szCs w:val="26"/>
              </w:rPr>
            </w:pPr>
            <w:r w:rsidRPr="00253507">
              <w:rPr>
                <w:sz w:val="26"/>
                <w:szCs w:val="26"/>
              </w:rPr>
              <w:t>Секція конференції</w:t>
            </w:r>
          </w:p>
        </w:tc>
        <w:tc>
          <w:tcPr>
            <w:tcW w:w="6804" w:type="dxa"/>
            <w:gridSpan w:val="2"/>
          </w:tcPr>
          <w:p w:rsidR="00E06A98" w:rsidRPr="00253507" w:rsidRDefault="00E06A98" w:rsidP="00936514">
            <w:pPr>
              <w:pStyle w:val="6pt"/>
              <w:jc w:val="center"/>
              <w:rPr>
                <w:sz w:val="26"/>
                <w:szCs w:val="26"/>
              </w:rPr>
            </w:pPr>
          </w:p>
        </w:tc>
      </w:tr>
      <w:tr w:rsidR="00E06A98" w:rsidRPr="00253507" w:rsidTr="00F136CA">
        <w:trPr>
          <w:trHeight w:val="745"/>
        </w:trPr>
        <w:tc>
          <w:tcPr>
            <w:tcW w:w="2235" w:type="dxa"/>
          </w:tcPr>
          <w:p w:rsidR="00E06A98" w:rsidRPr="00253507" w:rsidRDefault="009C4E7C" w:rsidP="00936514">
            <w:pPr>
              <w:pStyle w:val="6pt"/>
              <w:jc w:val="left"/>
              <w:rPr>
                <w:sz w:val="26"/>
                <w:szCs w:val="26"/>
              </w:rPr>
            </w:pPr>
            <w:r w:rsidRPr="00253507">
              <w:rPr>
                <w:sz w:val="26"/>
                <w:szCs w:val="26"/>
              </w:rPr>
              <w:lastRenderedPageBreak/>
              <w:t xml:space="preserve">Форма участі </w:t>
            </w:r>
            <w:r w:rsidR="00E06A98" w:rsidRPr="00253507">
              <w:rPr>
                <w:sz w:val="26"/>
                <w:szCs w:val="26"/>
              </w:rPr>
              <w:t>(необхідне підкреслити)</w:t>
            </w:r>
          </w:p>
        </w:tc>
        <w:tc>
          <w:tcPr>
            <w:tcW w:w="6804" w:type="dxa"/>
            <w:gridSpan w:val="2"/>
          </w:tcPr>
          <w:p w:rsidR="00E06A98" w:rsidRPr="00253507" w:rsidRDefault="009C4E7C" w:rsidP="00936514">
            <w:pPr>
              <w:pStyle w:val="6pt"/>
              <w:numPr>
                <w:ilvl w:val="0"/>
                <w:numId w:val="4"/>
              </w:numPr>
              <w:tabs>
                <w:tab w:val="left" w:pos="345"/>
              </w:tabs>
              <w:ind w:left="0" w:hanging="108"/>
              <w:rPr>
                <w:sz w:val="26"/>
                <w:szCs w:val="26"/>
              </w:rPr>
            </w:pPr>
            <w:r w:rsidRPr="00253507">
              <w:rPr>
                <w:sz w:val="26"/>
                <w:szCs w:val="26"/>
              </w:rPr>
              <w:t>очна</w:t>
            </w:r>
            <w:r w:rsidR="00E06A98" w:rsidRPr="00253507">
              <w:rPr>
                <w:sz w:val="26"/>
                <w:szCs w:val="26"/>
              </w:rPr>
              <w:t xml:space="preserve">; </w:t>
            </w:r>
          </w:p>
          <w:p w:rsidR="00E06A98" w:rsidRPr="00253507" w:rsidRDefault="009C4E7C" w:rsidP="00936514">
            <w:pPr>
              <w:pStyle w:val="6pt"/>
              <w:numPr>
                <w:ilvl w:val="0"/>
                <w:numId w:val="4"/>
              </w:numPr>
              <w:tabs>
                <w:tab w:val="left" w:pos="345"/>
              </w:tabs>
              <w:ind w:left="0" w:hanging="108"/>
              <w:rPr>
                <w:sz w:val="26"/>
                <w:szCs w:val="26"/>
              </w:rPr>
            </w:pPr>
            <w:r w:rsidRPr="00253507">
              <w:rPr>
                <w:spacing w:val="-10"/>
                <w:sz w:val="26"/>
                <w:szCs w:val="26"/>
              </w:rPr>
              <w:t>заочна</w:t>
            </w:r>
          </w:p>
        </w:tc>
      </w:tr>
      <w:tr w:rsidR="00E06A98" w:rsidRPr="00253507" w:rsidTr="00F136CA">
        <w:trPr>
          <w:trHeight w:val="272"/>
        </w:trPr>
        <w:tc>
          <w:tcPr>
            <w:tcW w:w="2235" w:type="dxa"/>
          </w:tcPr>
          <w:p w:rsidR="00E06A98" w:rsidRPr="00253507" w:rsidRDefault="00CA1267" w:rsidP="00936514">
            <w:pPr>
              <w:pStyle w:val="6p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Потреба в офіційному запрошенні</w:t>
            </w:r>
          </w:p>
        </w:tc>
        <w:tc>
          <w:tcPr>
            <w:tcW w:w="3118" w:type="dxa"/>
          </w:tcPr>
          <w:p w:rsidR="00E06A98" w:rsidRPr="00253507" w:rsidRDefault="00E06A98" w:rsidP="00936514">
            <w:pPr>
              <w:pStyle w:val="6pt"/>
              <w:jc w:val="left"/>
              <w:rPr>
                <w:sz w:val="26"/>
                <w:szCs w:val="26"/>
              </w:rPr>
            </w:pPr>
            <w:r w:rsidRPr="00253507">
              <w:rPr>
                <w:sz w:val="26"/>
                <w:szCs w:val="26"/>
              </w:rPr>
              <w:t xml:space="preserve">Так (посада та ПІБ особи, на ім’я якої </w:t>
            </w:r>
            <w:r w:rsidR="00CA1267">
              <w:rPr>
                <w:sz w:val="26"/>
                <w:szCs w:val="26"/>
              </w:rPr>
              <w:t xml:space="preserve">необхідно </w:t>
            </w:r>
            <w:r w:rsidRPr="00253507">
              <w:rPr>
                <w:sz w:val="26"/>
                <w:szCs w:val="26"/>
              </w:rPr>
              <w:t>над</w:t>
            </w:r>
            <w:r w:rsidR="00CA1267">
              <w:rPr>
                <w:sz w:val="26"/>
                <w:szCs w:val="26"/>
              </w:rPr>
              <w:t>іс</w:t>
            </w:r>
            <w:r w:rsidRPr="00253507">
              <w:rPr>
                <w:sz w:val="26"/>
                <w:szCs w:val="26"/>
              </w:rPr>
              <w:t xml:space="preserve">лати офіційного листа) </w:t>
            </w:r>
          </w:p>
        </w:tc>
        <w:tc>
          <w:tcPr>
            <w:tcW w:w="3686" w:type="dxa"/>
          </w:tcPr>
          <w:p w:rsidR="00E06A98" w:rsidRPr="00253507" w:rsidRDefault="00E06A98" w:rsidP="00936514">
            <w:pPr>
              <w:pStyle w:val="6pt"/>
              <w:jc w:val="left"/>
              <w:rPr>
                <w:sz w:val="26"/>
                <w:szCs w:val="26"/>
              </w:rPr>
            </w:pPr>
            <w:r w:rsidRPr="00253507">
              <w:rPr>
                <w:sz w:val="26"/>
                <w:szCs w:val="26"/>
              </w:rPr>
              <w:t>Ні</w:t>
            </w:r>
          </w:p>
        </w:tc>
      </w:tr>
    </w:tbl>
    <w:p w:rsidR="00E06A98" w:rsidRPr="00253507" w:rsidRDefault="00E06A98" w:rsidP="00936514">
      <w:pPr>
        <w:jc w:val="center"/>
        <w:rPr>
          <w:b/>
          <w:bCs/>
          <w:sz w:val="26"/>
          <w:szCs w:val="26"/>
          <w:lang w:val="uk-UA"/>
        </w:rPr>
      </w:pPr>
    </w:p>
    <w:p w:rsidR="00E06A98" w:rsidRPr="00253507" w:rsidRDefault="00E06A98" w:rsidP="00936514">
      <w:pPr>
        <w:jc w:val="center"/>
        <w:rPr>
          <w:b/>
          <w:bCs/>
          <w:sz w:val="26"/>
          <w:szCs w:val="26"/>
          <w:lang w:val="uk-UA"/>
        </w:rPr>
      </w:pPr>
    </w:p>
    <w:p w:rsidR="00E06A98" w:rsidRPr="009D2138" w:rsidRDefault="00E06A98" w:rsidP="00936514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hd w:val="clear" w:color="auto" w:fill="626262"/>
        <w:tabs>
          <w:tab w:val="right" w:pos="15700"/>
        </w:tabs>
        <w:ind w:left="176" w:right="176"/>
        <w:jc w:val="center"/>
        <w:rPr>
          <w:bCs/>
          <w:color w:val="FFFFFF"/>
          <w:sz w:val="26"/>
          <w:szCs w:val="26"/>
          <w:shd w:val="clear" w:color="auto" w:fill="626262"/>
          <w:lang w:val="uk-UA"/>
        </w:rPr>
      </w:pPr>
      <w:r w:rsidRPr="00253507">
        <w:rPr>
          <w:bCs/>
          <w:color w:val="FFFFFF"/>
          <w:sz w:val="26"/>
          <w:szCs w:val="26"/>
          <w:shd w:val="clear" w:color="auto" w:fill="626262"/>
          <w:lang w:val="uk-UA"/>
        </w:rPr>
        <w:t>Контакти</w:t>
      </w:r>
    </w:p>
    <w:p w:rsidR="009D2138" w:rsidRDefault="009D2138" w:rsidP="00936514">
      <w:pPr>
        <w:rPr>
          <w:sz w:val="26"/>
          <w:szCs w:val="26"/>
          <w:lang w:val="uk-UA" w:eastAsia="uk-UA"/>
        </w:rPr>
      </w:pPr>
    </w:p>
    <w:p w:rsidR="007076D6" w:rsidRPr="007076D6" w:rsidRDefault="007076D6" w:rsidP="00936514">
      <w:pPr>
        <w:ind w:firstLine="284"/>
        <w:rPr>
          <w:sz w:val="26"/>
          <w:szCs w:val="26"/>
          <w:lang w:val="uk-UA" w:eastAsia="uk-UA"/>
        </w:rPr>
      </w:pPr>
      <w:r w:rsidRPr="007076D6">
        <w:rPr>
          <w:sz w:val="26"/>
          <w:szCs w:val="26"/>
          <w:lang w:val="uk-UA" w:eastAsia="uk-UA"/>
        </w:rPr>
        <w:t>Приватна установа «Вищий навчальний заклад «Міжнародний гуманітарно-педагогічний інститут «Бейт-Хана»</w:t>
      </w:r>
    </w:p>
    <w:p w:rsidR="009C4E7C" w:rsidRPr="00253507" w:rsidRDefault="009C4E7C" w:rsidP="00936514">
      <w:pPr>
        <w:jc w:val="both"/>
        <w:rPr>
          <w:sz w:val="26"/>
          <w:szCs w:val="26"/>
          <w:lang w:val="uk-UA" w:eastAsia="ru-RU"/>
        </w:rPr>
      </w:pPr>
      <w:r w:rsidRPr="00253507">
        <w:rPr>
          <w:sz w:val="26"/>
          <w:szCs w:val="26"/>
          <w:lang w:val="uk-UA" w:eastAsia="ru-RU"/>
        </w:rPr>
        <w:t>49044, м. Дніпро, площа Успенська 5-Д.</w:t>
      </w:r>
    </w:p>
    <w:p w:rsidR="00E06A98" w:rsidRPr="00253507" w:rsidRDefault="009C4E7C" w:rsidP="00936514">
      <w:pPr>
        <w:suppressAutoHyphens/>
        <w:jc w:val="both"/>
        <w:rPr>
          <w:sz w:val="26"/>
          <w:szCs w:val="26"/>
          <w:lang w:val="uk-UA"/>
        </w:rPr>
      </w:pPr>
      <w:r w:rsidRPr="00253507">
        <w:rPr>
          <w:sz w:val="26"/>
          <w:szCs w:val="26"/>
          <w:lang w:val="uk-UA" w:eastAsia="ru-RU"/>
        </w:rPr>
        <w:t>Для довідок</w:t>
      </w:r>
      <w:r w:rsidR="008A4541">
        <w:rPr>
          <w:sz w:val="26"/>
          <w:szCs w:val="26"/>
          <w:lang w:val="uk-UA" w:eastAsia="ru-RU"/>
        </w:rPr>
        <w:t xml:space="preserve"> з питань конференції</w:t>
      </w:r>
      <w:r w:rsidRPr="00253507">
        <w:rPr>
          <w:sz w:val="26"/>
          <w:szCs w:val="26"/>
          <w:lang w:val="uk-UA" w:eastAsia="ru-RU"/>
        </w:rPr>
        <w:t xml:space="preserve">: </w:t>
      </w:r>
      <w:r w:rsidRPr="00253507">
        <w:rPr>
          <w:sz w:val="26"/>
          <w:szCs w:val="26"/>
          <w:lang w:val="uk-UA"/>
        </w:rPr>
        <w:t>0662125422, 0674581373</w:t>
      </w:r>
      <w:r w:rsidRPr="00253507">
        <w:rPr>
          <w:b/>
          <w:sz w:val="26"/>
          <w:szCs w:val="26"/>
          <w:lang w:val="uk-UA"/>
        </w:rPr>
        <w:t xml:space="preserve"> </w:t>
      </w:r>
      <w:r w:rsidR="00E06A98" w:rsidRPr="00253507">
        <w:rPr>
          <w:b/>
          <w:sz w:val="26"/>
          <w:szCs w:val="26"/>
          <w:lang w:val="uk-UA"/>
        </w:rPr>
        <w:t>–</w:t>
      </w:r>
      <w:r w:rsidR="00E06A98" w:rsidRPr="00253507">
        <w:rPr>
          <w:sz w:val="26"/>
          <w:szCs w:val="26"/>
          <w:lang w:val="uk-UA"/>
        </w:rPr>
        <w:t xml:space="preserve"> </w:t>
      </w:r>
      <w:r w:rsidRPr="00253507">
        <w:rPr>
          <w:sz w:val="26"/>
          <w:szCs w:val="26"/>
          <w:lang w:val="uk-UA"/>
        </w:rPr>
        <w:t>Дубінська Катерина</w:t>
      </w:r>
    </w:p>
    <w:p w:rsidR="009C4E7C" w:rsidRPr="00253507" w:rsidRDefault="009C4E7C" w:rsidP="00936514">
      <w:pPr>
        <w:rPr>
          <w:sz w:val="26"/>
          <w:szCs w:val="26"/>
          <w:u w:val="single"/>
          <w:lang w:val="uk-UA"/>
        </w:rPr>
      </w:pPr>
      <w:r w:rsidRPr="00253507">
        <w:rPr>
          <w:sz w:val="26"/>
          <w:szCs w:val="26"/>
          <w:lang w:val="en-US"/>
        </w:rPr>
        <w:t>e</w:t>
      </w:r>
      <w:r w:rsidRPr="00253507">
        <w:rPr>
          <w:sz w:val="26"/>
          <w:szCs w:val="26"/>
          <w:lang w:val="ru-RU"/>
        </w:rPr>
        <w:t>-</w:t>
      </w:r>
      <w:r w:rsidRPr="00253507">
        <w:rPr>
          <w:sz w:val="26"/>
          <w:szCs w:val="26"/>
          <w:lang w:val="en-US"/>
        </w:rPr>
        <w:t>mail</w:t>
      </w:r>
      <w:r w:rsidRPr="00253507">
        <w:rPr>
          <w:sz w:val="26"/>
          <w:szCs w:val="26"/>
          <w:lang w:val="uk-UA"/>
        </w:rPr>
        <w:t>:</w:t>
      </w:r>
      <w:r w:rsidRPr="00253507">
        <w:rPr>
          <w:b/>
          <w:sz w:val="26"/>
          <w:szCs w:val="26"/>
          <w:lang w:val="ru-RU"/>
        </w:rPr>
        <w:t xml:space="preserve"> </w:t>
      </w:r>
      <w:r w:rsidRPr="00253507">
        <w:rPr>
          <w:sz w:val="26"/>
          <w:szCs w:val="26"/>
          <w:lang w:val="en-US"/>
        </w:rPr>
        <w:t>katehistoria</w:t>
      </w:r>
      <w:r w:rsidRPr="00253507">
        <w:rPr>
          <w:sz w:val="26"/>
          <w:szCs w:val="26"/>
          <w:lang w:val="ru-RU"/>
        </w:rPr>
        <w:t>2017@</w:t>
      </w:r>
      <w:r w:rsidRPr="00253507">
        <w:rPr>
          <w:sz w:val="26"/>
          <w:szCs w:val="26"/>
          <w:lang w:val="en-US"/>
        </w:rPr>
        <w:t>gmail</w:t>
      </w:r>
      <w:r w:rsidRPr="00253507">
        <w:rPr>
          <w:sz w:val="26"/>
          <w:szCs w:val="26"/>
          <w:lang w:val="ru-RU"/>
        </w:rPr>
        <w:t>.</w:t>
      </w:r>
      <w:r w:rsidRPr="00253507">
        <w:rPr>
          <w:sz w:val="26"/>
          <w:szCs w:val="26"/>
          <w:lang w:val="en-US"/>
        </w:rPr>
        <w:t>com</w:t>
      </w:r>
      <w:r w:rsidRPr="00253507">
        <w:rPr>
          <w:sz w:val="26"/>
          <w:szCs w:val="26"/>
          <w:u w:val="single"/>
          <w:lang w:val="ru-RU"/>
        </w:rPr>
        <w:t xml:space="preserve"> </w:t>
      </w:r>
    </w:p>
    <w:p w:rsidR="00E06A98" w:rsidRPr="00253507" w:rsidRDefault="00E06A98" w:rsidP="00936514">
      <w:pPr>
        <w:suppressAutoHyphens/>
        <w:jc w:val="both"/>
        <w:rPr>
          <w:sz w:val="26"/>
          <w:szCs w:val="26"/>
          <w:lang w:val="ru-RU"/>
        </w:rPr>
      </w:pPr>
    </w:p>
    <w:p w:rsidR="00E06A98" w:rsidRPr="00253507" w:rsidRDefault="00E06A98" w:rsidP="00936514">
      <w:pPr>
        <w:suppressAutoHyphens/>
        <w:ind w:left="284"/>
        <w:jc w:val="both"/>
        <w:rPr>
          <w:sz w:val="26"/>
          <w:szCs w:val="26"/>
          <w:lang w:val="uk-UA"/>
        </w:rPr>
      </w:pPr>
      <w:r w:rsidRPr="00253507">
        <w:rPr>
          <w:sz w:val="26"/>
          <w:szCs w:val="26"/>
        </w:rPr>
        <w:t>Заздалегідь вдячні за Вашу участь!</w:t>
      </w:r>
    </w:p>
    <w:p w:rsidR="002F2578" w:rsidRDefault="002F2578" w:rsidP="00936514">
      <w:pPr>
        <w:rPr>
          <w:sz w:val="26"/>
          <w:szCs w:val="26"/>
          <w:lang w:val="uk-UA"/>
        </w:rPr>
      </w:pPr>
    </w:p>
    <w:p w:rsidR="00253507" w:rsidRPr="00253507" w:rsidRDefault="00253507" w:rsidP="00936514">
      <w:pPr>
        <w:rPr>
          <w:sz w:val="26"/>
          <w:szCs w:val="26"/>
          <w:lang w:val="uk-UA"/>
        </w:rPr>
      </w:pPr>
    </w:p>
    <w:sectPr w:rsidR="00253507" w:rsidRPr="00253507" w:rsidSect="005F7197">
      <w:headerReference w:type="even" r:id="rId11"/>
      <w:headerReference w:type="default" r:id="rId12"/>
      <w:pgSz w:w="11906" w:h="16838"/>
      <w:pgMar w:top="1701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8F1" w:rsidRDefault="001928F1" w:rsidP="00B87EC2">
      <w:r>
        <w:separator/>
      </w:r>
    </w:p>
  </w:endnote>
  <w:endnote w:type="continuationSeparator" w:id="1">
    <w:p w:rsidR="001928F1" w:rsidRDefault="001928F1" w:rsidP="00B87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8F1" w:rsidRDefault="001928F1" w:rsidP="00B87EC2">
      <w:r>
        <w:separator/>
      </w:r>
    </w:p>
  </w:footnote>
  <w:footnote w:type="continuationSeparator" w:id="1">
    <w:p w:rsidR="001928F1" w:rsidRDefault="001928F1" w:rsidP="00B87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14" w:rsidRDefault="005F7197">
    <w:r w:rsidRPr="005F7197"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-728041</wp:posOffset>
          </wp:positionH>
          <wp:positionV relativeFrom="paragraph">
            <wp:posOffset>-31805</wp:posOffset>
          </wp:positionV>
          <wp:extent cx="7601447" cy="10750163"/>
          <wp:effectExtent l="0" t="0" r="0" b="0"/>
          <wp:wrapNone/>
          <wp:docPr id="4" name="Рисунок 3" descr="C:\Users\Vadim\Pictures\blank ukr b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adim\Pictures\blank ukr b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581" cy="10749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97" w:rsidRDefault="005F719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97" w:rsidRDefault="005F719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BC"/>
    <w:multiLevelType w:val="hybridMultilevel"/>
    <w:tmpl w:val="C29209B6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>
    <w:nsid w:val="141817E5"/>
    <w:multiLevelType w:val="hybridMultilevel"/>
    <w:tmpl w:val="C21C5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138B3"/>
    <w:multiLevelType w:val="hybridMultilevel"/>
    <w:tmpl w:val="F3D6ECA0"/>
    <w:lvl w:ilvl="0" w:tplc="FDDC9390">
      <w:numFmt w:val="bullet"/>
      <w:lvlText w:val="•"/>
      <w:lvlJc w:val="left"/>
      <w:pPr>
        <w:ind w:left="22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1A003B"/>
    <w:multiLevelType w:val="hybridMultilevel"/>
    <w:tmpl w:val="11DC8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96244B"/>
    <w:multiLevelType w:val="hybridMultilevel"/>
    <w:tmpl w:val="D06E8B80"/>
    <w:lvl w:ilvl="0" w:tplc="2ADCB5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10206"/>
        <w:lang w:val="fr-FR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21B18"/>
    <w:multiLevelType w:val="hybridMultilevel"/>
    <w:tmpl w:val="60563A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A7594D"/>
    <w:rsid w:val="000121D3"/>
    <w:rsid w:val="000264E6"/>
    <w:rsid w:val="00026E41"/>
    <w:rsid w:val="00032AE4"/>
    <w:rsid w:val="0005157F"/>
    <w:rsid w:val="00073949"/>
    <w:rsid w:val="00077ABB"/>
    <w:rsid w:val="00082C28"/>
    <w:rsid w:val="000908D5"/>
    <w:rsid w:val="00097236"/>
    <w:rsid w:val="000B2993"/>
    <w:rsid w:val="000F5D2B"/>
    <w:rsid w:val="000F7AEB"/>
    <w:rsid w:val="001225F5"/>
    <w:rsid w:val="001367BC"/>
    <w:rsid w:val="001449B0"/>
    <w:rsid w:val="00156618"/>
    <w:rsid w:val="001851E1"/>
    <w:rsid w:val="001928F1"/>
    <w:rsid w:val="001A0B32"/>
    <w:rsid w:val="001A1692"/>
    <w:rsid w:val="001D3BDA"/>
    <w:rsid w:val="001E6022"/>
    <w:rsid w:val="001F35AF"/>
    <w:rsid w:val="00207AA3"/>
    <w:rsid w:val="00253507"/>
    <w:rsid w:val="00283798"/>
    <w:rsid w:val="002A2FE1"/>
    <w:rsid w:val="002A4269"/>
    <w:rsid w:val="002E420A"/>
    <w:rsid w:val="002F2578"/>
    <w:rsid w:val="00304F34"/>
    <w:rsid w:val="00306842"/>
    <w:rsid w:val="003567F0"/>
    <w:rsid w:val="0036744B"/>
    <w:rsid w:val="003A0950"/>
    <w:rsid w:val="003B09B3"/>
    <w:rsid w:val="003D6807"/>
    <w:rsid w:val="003F66C9"/>
    <w:rsid w:val="00426CCD"/>
    <w:rsid w:val="004748CE"/>
    <w:rsid w:val="004A18C6"/>
    <w:rsid w:val="004C1018"/>
    <w:rsid w:val="004C381C"/>
    <w:rsid w:val="004E7095"/>
    <w:rsid w:val="004F1CE7"/>
    <w:rsid w:val="00522F7C"/>
    <w:rsid w:val="005267C7"/>
    <w:rsid w:val="00554400"/>
    <w:rsid w:val="00554A51"/>
    <w:rsid w:val="00563321"/>
    <w:rsid w:val="00583110"/>
    <w:rsid w:val="005834CE"/>
    <w:rsid w:val="005903D6"/>
    <w:rsid w:val="005A5DCC"/>
    <w:rsid w:val="005D7E62"/>
    <w:rsid w:val="005F558F"/>
    <w:rsid w:val="005F7197"/>
    <w:rsid w:val="00613A4A"/>
    <w:rsid w:val="00630E5A"/>
    <w:rsid w:val="00634287"/>
    <w:rsid w:val="00645432"/>
    <w:rsid w:val="0065598E"/>
    <w:rsid w:val="00655D54"/>
    <w:rsid w:val="006605E7"/>
    <w:rsid w:val="0066583D"/>
    <w:rsid w:val="0067244D"/>
    <w:rsid w:val="006A28CF"/>
    <w:rsid w:val="006B1225"/>
    <w:rsid w:val="006D66DF"/>
    <w:rsid w:val="006E7A50"/>
    <w:rsid w:val="00704762"/>
    <w:rsid w:val="007076D6"/>
    <w:rsid w:val="007479B6"/>
    <w:rsid w:val="007571CB"/>
    <w:rsid w:val="00762C12"/>
    <w:rsid w:val="007A745A"/>
    <w:rsid w:val="007B54B9"/>
    <w:rsid w:val="007C27C5"/>
    <w:rsid w:val="007C47AD"/>
    <w:rsid w:val="007E1671"/>
    <w:rsid w:val="00815CDD"/>
    <w:rsid w:val="008569D9"/>
    <w:rsid w:val="008A1893"/>
    <w:rsid w:val="008A4541"/>
    <w:rsid w:val="008D41BB"/>
    <w:rsid w:val="008F08C2"/>
    <w:rsid w:val="00936514"/>
    <w:rsid w:val="00946076"/>
    <w:rsid w:val="009674B0"/>
    <w:rsid w:val="009743AD"/>
    <w:rsid w:val="00987C47"/>
    <w:rsid w:val="009A3784"/>
    <w:rsid w:val="009C4E7C"/>
    <w:rsid w:val="009D2138"/>
    <w:rsid w:val="009D31AF"/>
    <w:rsid w:val="00A15048"/>
    <w:rsid w:val="00A20B8C"/>
    <w:rsid w:val="00A20EFC"/>
    <w:rsid w:val="00A43FF5"/>
    <w:rsid w:val="00A51F89"/>
    <w:rsid w:val="00A550B5"/>
    <w:rsid w:val="00A752CD"/>
    <w:rsid w:val="00A7594D"/>
    <w:rsid w:val="00A966AA"/>
    <w:rsid w:val="00AA00A5"/>
    <w:rsid w:val="00AA5A5F"/>
    <w:rsid w:val="00AF1627"/>
    <w:rsid w:val="00AF62AF"/>
    <w:rsid w:val="00B01057"/>
    <w:rsid w:val="00B45243"/>
    <w:rsid w:val="00B52F0D"/>
    <w:rsid w:val="00B54347"/>
    <w:rsid w:val="00B63552"/>
    <w:rsid w:val="00B87EC2"/>
    <w:rsid w:val="00B91A16"/>
    <w:rsid w:val="00B958B6"/>
    <w:rsid w:val="00BA345B"/>
    <w:rsid w:val="00BC2842"/>
    <w:rsid w:val="00BF6F79"/>
    <w:rsid w:val="00C151DF"/>
    <w:rsid w:val="00C31DF6"/>
    <w:rsid w:val="00C977E2"/>
    <w:rsid w:val="00CA1267"/>
    <w:rsid w:val="00CB1FF8"/>
    <w:rsid w:val="00CC3713"/>
    <w:rsid w:val="00CC5D26"/>
    <w:rsid w:val="00CD6B73"/>
    <w:rsid w:val="00CE05CE"/>
    <w:rsid w:val="00D50DAA"/>
    <w:rsid w:val="00D66B56"/>
    <w:rsid w:val="00D90116"/>
    <w:rsid w:val="00E003E4"/>
    <w:rsid w:val="00E06A98"/>
    <w:rsid w:val="00E260EE"/>
    <w:rsid w:val="00E459E8"/>
    <w:rsid w:val="00E7286D"/>
    <w:rsid w:val="00E76BFA"/>
    <w:rsid w:val="00E8741F"/>
    <w:rsid w:val="00E9042A"/>
    <w:rsid w:val="00E91E50"/>
    <w:rsid w:val="00EC207B"/>
    <w:rsid w:val="00F04A70"/>
    <w:rsid w:val="00F46862"/>
    <w:rsid w:val="00F6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1">
    <w:name w:val="heading 1"/>
    <w:basedOn w:val="a"/>
    <w:next w:val="a"/>
    <w:link w:val="10"/>
    <w:uiPriority w:val="9"/>
    <w:qFormat/>
    <w:rsid w:val="00B87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E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7EC2"/>
  </w:style>
  <w:style w:type="paragraph" w:styleId="a5">
    <w:name w:val="footer"/>
    <w:basedOn w:val="a"/>
    <w:link w:val="a6"/>
    <w:uiPriority w:val="99"/>
    <w:unhideWhenUsed/>
    <w:rsid w:val="00B87E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7EC2"/>
  </w:style>
  <w:style w:type="paragraph" w:styleId="a7">
    <w:name w:val="Balloon Text"/>
    <w:basedOn w:val="a"/>
    <w:link w:val="a8"/>
    <w:uiPriority w:val="99"/>
    <w:semiHidden/>
    <w:unhideWhenUsed/>
    <w:rsid w:val="00B87E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E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356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F2578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9D31AF"/>
    <w:pPr>
      <w:tabs>
        <w:tab w:val="left" w:pos="13283"/>
      </w:tabs>
      <w:ind w:firstLine="709"/>
      <w:jc w:val="both"/>
    </w:pPr>
    <w:rPr>
      <w:sz w:val="32"/>
      <w:szCs w:val="32"/>
      <w:lang w:eastAsia="ru-RU" w:bidi="he-IL"/>
    </w:rPr>
  </w:style>
  <w:style w:type="character" w:customStyle="1" w:styleId="ac">
    <w:name w:val="Основной текст с отступом Знак"/>
    <w:basedOn w:val="a0"/>
    <w:link w:val="ab"/>
    <w:rsid w:val="009D31AF"/>
    <w:rPr>
      <w:rFonts w:ascii="Times New Roman" w:eastAsia="Times New Roman" w:hAnsi="Times New Roman" w:cs="Times New Roman"/>
      <w:sz w:val="32"/>
      <w:szCs w:val="32"/>
      <w:lang w:eastAsia="ru-RU" w:bidi="he-IL"/>
    </w:rPr>
  </w:style>
  <w:style w:type="paragraph" w:styleId="ad">
    <w:name w:val="Normal (Web)"/>
    <w:basedOn w:val="a"/>
    <w:uiPriority w:val="99"/>
    <w:semiHidden/>
    <w:unhideWhenUsed/>
    <w:rsid w:val="00704762"/>
    <w:pPr>
      <w:spacing w:before="100" w:beforeAutospacing="1" w:after="100" w:afterAutospacing="1"/>
    </w:pPr>
    <w:rPr>
      <w:lang w:eastAsia="ru-RU" w:bidi="he-IL"/>
    </w:rPr>
  </w:style>
  <w:style w:type="paragraph" w:styleId="3">
    <w:name w:val="Body Text Indent 3"/>
    <w:basedOn w:val="a"/>
    <w:link w:val="30"/>
    <w:uiPriority w:val="99"/>
    <w:unhideWhenUsed/>
    <w:rsid w:val="00F468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46862"/>
    <w:rPr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E06A9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E06A98"/>
  </w:style>
  <w:style w:type="paragraph" w:styleId="af0">
    <w:name w:val="Title"/>
    <w:basedOn w:val="a"/>
    <w:link w:val="af1"/>
    <w:uiPriority w:val="99"/>
    <w:qFormat/>
    <w:rsid w:val="00E06A98"/>
    <w:pPr>
      <w:jc w:val="center"/>
    </w:pPr>
    <w:rPr>
      <w:rFonts w:ascii="Cambria" w:hAnsi="Cambria"/>
      <w:b/>
      <w:bCs/>
      <w:kern w:val="28"/>
      <w:sz w:val="32"/>
      <w:szCs w:val="32"/>
      <w:lang w:bidi="he-IL"/>
    </w:rPr>
  </w:style>
  <w:style w:type="character" w:customStyle="1" w:styleId="af1">
    <w:name w:val="Название Знак"/>
    <w:basedOn w:val="a0"/>
    <w:link w:val="af0"/>
    <w:uiPriority w:val="99"/>
    <w:rsid w:val="00E06A98"/>
    <w:rPr>
      <w:rFonts w:ascii="Cambria" w:eastAsia="Times New Roman" w:hAnsi="Cambria" w:cs="Times New Roman"/>
      <w:b/>
      <w:bCs/>
      <w:kern w:val="28"/>
      <w:sz w:val="32"/>
      <w:szCs w:val="32"/>
      <w:lang w:val="fr-FR" w:eastAsia="fr-FR" w:bidi="he-IL"/>
    </w:rPr>
  </w:style>
  <w:style w:type="paragraph" w:styleId="af2">
    <w:name w:val="List Paragraph"/>
    <w:basedOn w:val="a"/>
    <w:uiPriority w:val="34"/>
    <w:qFormat/>
    <w:rsid w:val="00E06A98"/>
    <w:pPr>
      <w:ind w:left="720"/>
      <w:contextualSpacing/>
    </w:pPr>
  </w:style>
  <w:style w:type="paragraph" w:customStyle="1" w:styleId="6pt">
    <w:name w:val="Обычный + 6 pt"/>
    <w:aliases w:val="полужирный,по центру"/>
    <w:basedOn w:val="a"/>
    <w:rsid w:val="00E06A98"/>
    <w:pPr>
      <w:tabs>
        <w:tab w:val="left" w:pos="0"/>
      </w:tabs>
      <w:jc w:val="both"/>
    </w:pPr>
    <w:rPr>
      <w:sz w:val="16"/>
      <w:szCs w:val="16"/>
      <w:lang w:val="uk-UA" w:eastAsia="ru-RU"/>
    </w:rPr>
  </w:style>
  <w:style w:type="character" w:styleId="af3">
    <w:name w:val="FollowedHyperlink"/>
    <w:basedOn w:val="a0"/>
    <w:uiPriority w:val="99"/>
    <w:semiHidden/>
    <w:unhideWhenUsed/>
    <w:rsid w:val="007479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EC2"/>
  </w:style>
  <w:style w:type="paragraph" w:styleId="a5">
    <w:name w:val="footer"/>
    <w:basedOn w:val="a"/>
    <w:link w:val="a6"/>
    <w:uiPriority w:val="99"/>
    <w:unhideWhenUsed/>
    <w:rsid w:val="00B8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7EC2"/>
  </w:style>
  <w:style w:type="paragraph" w:styleId="a7">
    <w:name w:val="Balloon Text"/>
    <w:basedOn w:val="a"/>
    <w:link w:val="a8"/>
    <w:uiPriority w:val="99"/>
    <w:semiHidden/>
    <w:unhideWhenUsed/>
    <w:rsid w:val="00B8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E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356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F2578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9D31AF"/>
    <w:pPr>
      <w:tabs>
        <w:tab w:val="left" w:pos="1328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2"/>
      <w:szCs w:val="32"/>
      <w:lang w:eastAsia="ru-RU" w:bidi="he-IL"/>
    </w:rPr>
  </w:style>
  <w:style w:type="character" w:customStyle="1" w:styleId="ac">
    <w:name w:val="Основной текст с отступом Знак"/>
    <w:basedOn w:val="a0"/>
    <w:link w:val="ab"/>
    <w:rsid w:val="009D31AF"/>
    <w:rPr>
      <w:rFonts w:ascii="Times New Roman" w:eastAsia="Times New Roman" w:hAnsi="Times New Roman" w:cs="Times New Roman"/>
      <w:sz w:val="32"/>
      <w:szCs w:val="32"/>
      <w:lang w:eastAsia="ru-RU" w:bidi="he-IL"/>
    </w:rPr>
  </w:style>
  <w:style w:type="paragraph" w:styleId="ad">
    <w:name w:val="Normal (Web)"/>
    <w:basedOn w:val="a"/>
    <w:uiPriority w:val="99"/>
    <w:semiHidden/>
    <w:unhideWhenUsed/>
    <w:rsid w:val="0070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3">
    <w:name w:val="Body Text Indent 3"/>
    <w:basedOn w:val="a"/>
    <w:link w:val="30"/>
    <w:uiPriority w:val="99"/>
    <w:unhideWhenUsed/>
    <w:rsid w:val="00F468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4686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zbirnuk.betha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fhiiXMWQlryJsKNs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F8E04-D520-4C45-8731-D485E2CF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User</cp:lastModifiedBy>
  <cp:revision>21</cp:revision>
  <cp:lastPrinted>2018-03-13T09:32:00Z</cp:lastPrinted>
  <dcterms:created xsi:type="dcterms:W3CDTF">2018-03-20T09:56:00Z</dcterms:created>
  <dcterms:modified xsi:type="dcterms:W3CDTF">2019-01-24T14:18:00Z</dcterms:modified>
</cp:coreProperties>
</file>