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DD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КРИТЕРІЇ ОЦІНЮВАННЯ</w:t>
      </w:r>
    </w:p>
    <w:p w:rsidR="00E137DD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ВИСТУПУ УЧАСНИКІВ   ДРУГОГО ЕТАПУ  ВСЕУКРАЇНСЬКОЇ СТУДЕНТСЬКОЇ ОЛІМПІАДИ З НАВЧАЛЬНОЇ ДИСЦИПЛІНИ «ПЕДАГОГІКА» ДОМАШНЄ ЗАВДАННЯ НА ТЕМУ</w:t>
      </w:r>
    </w:p>
    <w:p w:rsidR="004721A3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«Закон України «Про освіту» </w:t>
      </w:r>
      <w:r w:rsidR="004721A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крізь призму </w:t>
      </w:r>
    </w:p>
    <w:p w:rsidR="00E137DD" w:rsidRDefault="004721A3" w:rsidP="00E13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педагогічної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педагогічної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спадщини Василя  </w:t>
      </w:r>
      <w:r w:rsidR="00E137DD">
        <w:rPr>
          <w:rFonts w:ascii="Times New Roman" w:hAnsi="Times New Roman" w:cs="Times New Roman"/>
          <w:b/>
          <w:i/>
          <w:sz w:val="26"/>
          <w:szCs w:val="26"/>
          <w:lang w:val="uk-UA"/>
        </w:rPr>
        <w:t>Сухомлинського»</w:t>
      </w:r>
    </w:p>
    <w:p w:rsidR="00E137DD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137DD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 час презентації домашнього завдання</w:t>
      </w:r>
      <w:r w:rsidR="004721A3">
        <w:rPr>
          <w:rFonts w:ascii="Times New Roman" w:hAnsi="Times New Roman" w:cs="Times New Roman"/>
          <w:sz w:val="26"/>
          <w:szCs w:val="26"/>
          <w:lang w:val="uk-UA"/>
        </w:rPr>
        <w:t xml:space="preserve"> виступи учасників ІІ етапу Олімпіади з навчальної дисципліни «Педагогіка»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будуть оцінюватися за наступними критеріями:</w:t>
      </w:r>
    </w:p>
    <w:p w:rsidR="00E137DD" w:rsidRDefault="00E137DD" w:rsidP="00E137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137DD" w:rsidRDefault="00DA3502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Структура,</w:t>
      </w:r>
      <w:r w:rsidR="00E137DD">
        <w:rPr>
          <w:rFonts w:ascii="Times New Roman" w:hAnsi="Times New Roman" w:cs="Times New Roman"/>
          <w:sz w:val="26"/>
          <w:szCs w:val="26"/>
          <w:lang w:val="uk-UA"/>
        </w:rPr>
        <w:t xml:space="preserve"> змістове наповнення виступу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категоріальнй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апарат</w:t>
      </w:r>
      <w:r w:rsidR="00E137DD">
        <w:rPr>
          <w:rFonts w:ascii="Times New Roman" w:hAnsi="Times New Roman" w:cs="Times New Roman"/>
          <w:sz w:val="26"/>
          <w:szCs w:val="26"/>
          <w:lang w:val="uk-UA"/>
        </w:rPr>
        <w:t>. -5б.</w:t>
      </w: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Відповідність</w:t>
      </w:r>
      <w:r w:rsidR="00DA3502">
        <w:rPr>
          <w:rFonts w:ascii="Times New Roman" w:hAnsi="Times New Roman" w:cs="Times New Roman"/>
          <w:sz w:val="26"/>
          <w:szCs w:val="26"/>
          <w:lang w:val="uk-UA"/>
        </w:rPr>
        <w:t xml:space="preserve"> виступу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темі завдання – 5б.</w:t>
      </w: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 Науковість</w:t>
      </w:r>
      <w:r w:rsidR="00DA3502">
        <w:rPr>
          <w:rFonts w:ascii="Times New Roman" w:hAnsi="Times New Roman" w:cs="Times New Roman"/>
          <w:sz w:val="26"/>
          <w:szCs w:val="26"/>
          <w:lang w:val="uk-UA"/>
        </w:rPr>
        <w:t xml:space="preserve"> презентованої інформації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5б.</w:t>
      </w: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 Якість презентації – 2б.</w:t>
      </w: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 Відповіді на запитання членів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Журі-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3б.</w:t>
      </w: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137DD" w:rsidRDefault="00E137DD" w:rsidP="00E137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137DD" w:rsidSect="00F4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7DD"/>
    <w:rsid w:val="004721A3"/>
    <w:rsid w:val="00D73AC9"/>
    <w:rsid w:val="00DA3502"/>
    <w:rsid w:val="00E137DD"/>
    <w:rsid w:val="00F4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D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dominus</dc:creator>
  <cp:keywords/>
  <dc:description/>
  <cp:lastModifiedBy>dominus</cp:lastModifiedBy>
  <cp:revision>4</cp:revision>
  <dcterms:created xsi:type="dcterms:W3CDTF">2018-01-31T13:53:00Z</dcterms:created>
  <dcterms:modified xsi:type="dcterms:W3CDTF">2018-01-31T17:50:00Z</dcterms:modified>
</cp:coreProperties>
</file>